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glossary/_rels/document.xml.rels" ContentType="application/vnd.openxmlformats-package.relationships+xml"/>
  <Override PartName="/word/glossary/document.xml" ContentType="application/vnd.openxmlformats-officedocument.wordprocessingml.document.glossary+xml"/>
  <Override PartName="/word/glossary/webSettings.xml" ContentType="application/vnd.openxmlformats-officedocument.wordprocessingml.webSettings+xml"/>
  <Override PartName="/word/glossary/styles.xml" ContentType="application/vnd.openxmlformats-officedocument.wordprocessingml.styles+xml"/>
  <Override PartName="/word/glossary/settings.xml" ContentType="application/vnd.openxmlformats-officedocument.wordprocessingml.settings+xml"/>
  <Override PartName="/word/glossary/fontTable.xml" ContentType="application/vnd.openxmlformats-officedocument.wordprocessingml.fontTable+xml"/>
  <Override PartName="/word/embeddings/Microsoft_Excel-Arbeitsblatt.xlsx" ContentType="application/vnd.openxmlformats-officedocument.spreadsheetml.sheet"/>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_rels/item1.xml.rels" ContentType="application/vnd.openxmlformats-package.relationships+xml"/>
  <Override PartName="/customXml/_rels/item2.xml.rels" ContentType="application/vnd.openxmlformats-package.relationships+xml"/>
  <Override PartName="/customXml/itemProps2.xml" ContentType="application/vnd.openxmlformats-officedocument.customXmlProperties+xml"/>
  <Default Extension="gif" ContentType="image/gif"> </Default>
  <Default Extension="jpg" ContentType="image/jpg"> </Default>
  <Default Extension="bmp" ContentType="image/bmp"> </Default>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people.xml" ContentType="application/vnd.openxmlformats-officedocument.wordprocessingml.people+xml"/>
  <Override PartName="/word/defaultFooter.xml" ContentType="application/vnd.openxmlformats-officedocument.wordprocessingml.footer+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ellenraster"/>
        <w:tblW w:w="906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6521"/>
        <w:gridCol w:w="2540"/>
      </w:tblGrid>
      <w:tr>
        <w:trPr/>
        <w:tc>
          <w:tcPr>
            <w:tcW w:w="9061" w:type="dxa"/>
            <w:gridSpan w:val="2"/>
            <w:tcBorders>
              <w:top w:val="nil"/>
              <w:left w:val="nil"/>
              <w:bottom w:val="nil"/>
              <w:right w:val="nil"/>
            </w:tcBorders>
          </w:tcPr>
          <w:p>
            <w:pPr>
              <w:pStyle w:val="Normal"/>
              <w:widowControl/>
              <w:spacing w:before="240" w:after="120"/>
              <w:jc w:val="right"/>
              <w:rPr>
                <w:rFonts w:ascii="Tahoma" w:hAnsi="Tahoma" w:eastAsia="Tahoma" w:cs=""/>
                <w:kern w:val="0"/>
                <w:szCs w:val="22"/>
                <w:lang w:val="de-DE" w:eastAsia="en-US" w:bidi="ar-SA"/>
              </w:rPr>
            </w:pPr>
            <w:r>
              <w:rPr>
                <w:rFonts w:eastAsia="Tahoma" w:cs=""/>
                <w:kern w:val="0"/>
                <w:szCs w:val="22"/>
                <w:lang w:val="de-DE" w:eastAsia="en-US" w:bidi="ar-SA"/>
              </w:rPr>
              <w:drawing>
                <wp:inline distT="0" distB="0" distL="0" distR="0">
                  <wp:extent cx="1455420" cy="866775"/>
                  <wp:effectExtent l="0" t="0" r="0" b="0"/>
                  <wp:docPr id="1" name="Grafik 3" descr="Logo 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3" descr="Logo AGES"/>
                          <pic:cNvPicPr>
                            <a:picLocks noChangeAspect="1" noChangeArrowheads="1"/>
                          </pic:cNvPicPr>
                        </pic:nvPicPr>
                        <pic:blipFill>
                          <a:blip r:embed="rId2"/>
                          <a:stretch>
                            <a:fillRect/>
                          </a:stretch>
                        </pic:blipFill>
                        <pic:spPr bwMode="auto">
                          <a:xfrm>
                            <a:off x="0" y="0"/>
                            <a:ext cx="1455420" cy="866775"/>
                          </a:xfrm>
                          <a:prstGeom prst="rect">
                            <a:avLst/>
                          </a:prstGeom>
                        </pic:spPr>
                      </pic:pic>
                    </a:graphicData>
                  </a:graphic>
                </wp:inline>
              </w:drawing>
            </w:r>
          </w:p>
        </w:tc>
      </w:tr>
      <w:tr>
        <w:trPr>
          <w:trHeight w:val="6072" w:hRule="atLeast"/>
        </w:trPr>
        <w:tc>
          <w:tcPr>
            <w:tcW w:w="9061" w:type="dxa"/>
            <w:gridSpan w:val="2"/>
            <w:tcBorders>
              <w:top w:val="nil"/>
              <w:left w:val="nil"/>
              <w:bottom w:val="nil"/>
              <w:right w:val="nil"/>
            </w:tcBorders>
          </w:tcPr>
          <w:p>
            <w:pPr>
              <w:pStyle w:val="Title"/>
              <w:widowControl/>
              <w:spacing w:before="3480" w:after="0"/>
              <w:contextualSpacing/>
              <w:rPr>
                <w:sz w:val="68"/>
                <w:szCs w:val="68"/>
              </w:rPr>
            </w:pPr>
            <w:r>
              <w:rPr>
                <w:sz w:val="68"/>
                <w:szCs w:val="68"/>
                <w:lang w:val="de-DE" w:eastAsia="en-US" w:bidi="ar-SA"/>
              </w:rPr>
              <w:t>Pfirsichfruchtfliege</w:t>
            </w:r>
          </w:p>
          <w:p>
            <w:pPr>
              <w:pStyle w:val="Normal"/>
              <w:widowControl/>
              <w:spacing w:before="240" w:after="120"/>
              <w:jc w:val="left"/>
              <w:rPr>
                <w:rFonts w:ascii="Tahoma" w:hAnsi="Tahoma" w:eastAsia="Tahoma" w:cs=""/>
                <w:kern w:val="0"/>
                <w:szCs w:val="22"/>
                <w:lang w:val="de-DE" w:eastAsia="en-US" w:bidi="ar-SA"/>
              </w:rPr>
            </w:pPr>
            <w:r>
              <w:rPr>
                <w:rFonts w:eastAsia="Tahoma" w:cs=""/>
                <w:kern w:val="0"/>
                <w:szCs w:val="22"/>
                <w:lang w:val="de-DE" w:eastAsia="en-US" w:bidi="ar-SA"/>
              </w:rPr>
            </w:r>
          </w:p>
        </w:tc>
      </w:tr>
      <w:tr>
        <w:trPr>
          <w:trHeight w:val="261" w:hRule="atLeast"/>
        </w:trPr>
        <w:tc>
          <w:tcPr>
            <w:tcW w:w="6521" w:type="dxa"/>
            <w:tcBorders>
              <w:top w:val="nil"/>
              <w:left w:val="nil"/>
              <w:bottom w:val="nil"/>
              <w:right w:val="nil"/>
            </w:tcBorders>
          </w:tcPr>
          <w:p>
            <w:pPr>
              <w:pStyle w:val="NoSpacing"/>
              <w:widowControl/>
              <w:spacing w:before="0" w:after="0"/>
              <w:jc w:val="left"/>
              <w:rPr>
                <w:rFonts w:ascii="Tahoma" w:hAnsi="Tahoma" w:eastAsia="Tahoma" w:cs=""/>
                <w:kern w:val="0"/>
                <w:szCs w:val="22"/>
                <w:lang w:val="de-DE" w:eastAsia="en-US" w:bidi="ar-SA"/>
              </w:rPr>
            </w:pPr>
            <w:r>
              <w:rPr>
                <w:rFonts w:eastAsia="Tahoma" w:cs=""/>
                <w:kern w:val="0"/>
                <w:szCs w:val="22"/>
                <w:lang w:val="de-DE" w:eastAsia="en-US" w:bidi="ar-SA"/>
              </w:rPr>
            </w:r>
          </w:p>
        </w:tc>
        <w:tc>
          <w:tcPr>
            <w:tcW w:w="2540" w:type="dxa"/>
            <w:tcBorders>
              <w:top w:val="nil"/>
              <w:left w:val="nil"/>
              <w:bottom w:val="nil"/>
              <w:right w:val="nil"/>
            </w:tcBorders>
            <w:shd w:color="auto" w:fill="D9A700" w:themeFill="accent1" w:val="clear"/>
          </w:tcPr>
          <w:p>
            <w:pPr>
              <w:pStyle w:val="NoSpacing"/>
              <w:widowControl/>
              <w:spacing w:before="0" w:after="0"/>
              <w:jc w:val="left"/>
              <w:rPr>
                <w:rFonts w:ascii="Tahoma" w:hAnsi="Tahoma" w:eastAsia="Tahoma" w:cs=""/>
                <w:kern w:val="0"/>
                <w:szCs w:val="22"/>
                <w:lang w:val="de-DE" w:eastAsia="en-US" w:bidi="ar-SA"/>
              </w:rPr>
            </w:pPr>
            <w:r>
              <w:rPr>
                <w:rFonts w:eastAsia="Tahoma" w:cs=""/>
                <w:kern w:val="0"/>
                <w:szCs w:val="22"/>
                <w:lang w:val="de-DE" w:eastAsia="en-US" w:bidi="ar-SA"/>
              </w:rPr>
            </w:r>
          </w:p>
        </w:tc>
      </w:tr>
      <w:tr>
        <w:trPr/>
        <w:tc>
          <w:tcPr>
            <w:tcW w:w="9061" w:type="dxa"/>
            <w:gridSpan w:val="2"/>
            <w:tcBorders>
              <w:top w:val="nil"/>
              <w:left w:val="nil"/>
              <w:bottom w:val="nil"/>
              <w:right w:val="nil"/>
            </w:tcBorders>
          </w:tcPr>
          <w:p>
            <w:pPr>
              <w:pStyle w:val="Subtitle"/>
              <w:widowControl/>
              <w:spacing w:before="840" w:after="120"/>
              <w:rPr/>
            </w:pPr>
            <w:r>
              <w:rPr>
                <w:rFonts w:cs=""/>
                <w:kern w:val="0"/>
                <w:sz w:val="44"/>
                <w:szCs w:val="44"/>
                <w:lang w:val="de-DE" w:eastAsia="en-US" w:bidi="ar-SA"/>
              </w:rPr>
              <w:t>31.03.2025 02:17 Uhr</w:t>
            </w:r>
          </w:p>
        </w:tc>
      </w:tr>
    </w:tbl>
    <w:p>
      <w:pPr>
        <w:pStyle w:val="Normal"/>
        <w:spacing w:before="240" w:after="120"/>
        <w:rPr/>
      </w:pPr>
      <w:r>
        <w:rPr/>
      </w:r>
    </w:p>
    <w:p>
      <w:pPr>
        <w:sectPr xmlns:w="http://schemas.openxmlformats.org/wordprocessingml/2006/main" xmlns:r="http://schemas.openxmlformats.org/officeDocument/2006/relationships">
          <w:type w:val="nextPage"/>
          <w:pgSz w:w="11906" w:h="16838"/>
          <w:pgMar w:left="1417" w:right="1417" w:header="0" w:top="1417" w:footer="708" w:bottom="1134" w:gutter="0"/>
          <w:pgNumType w:fmt="decimal"/>
          <w:formProt w:val="false"/>
          <w:textDirection w:val="lrTb"/>
          <w:docGrid w:type="default" w:linePitch="360" w:charSpace="0"/>
        </w:sectPr>
      </w:pPr>
    </w:p>
    <w:p>
      <w:pPr>
        <w:widowControl w:val="on"/>
        <w:pBdr>
          <w:bottom w:val="single" w:color="E1C211" w:sz="40"/>
        </w:pBdr>
        <w:spacing w:before="322" w:after="547" w:line="240" w:lineRule="auto"/>
        <w:ind w:left="0" w:right="0"/>
        <w:jc w:val="left"/>
        <w:outlineLvl w:val="0"/>
      </w:pPr>
      <w:r>
        <w:rPr>
          <w:rFonts w:ascii="Segoe UI Semibold" w:hAnsi="Segoe UI Semibold" w:eastAsia="Segoe UI Semibold" w:cs="Segoe UI Semibold"/>
          <w:b/>
          <w:bCs/>
          <w:color w:val="000000"/>
          <w:sz w:val="48"/>
          <w:szCs w:val="48"/>
        </w:rPr>
        <w:t xml:space="preserve">
Pfirsichfruchtfliege</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Bactrocera
zonata</w:t>
      </w:r>
    </w:p>
    <w:p>
      <w:pPr>
        <w:widowControl w:val="on"/>
        <w:pBdr/>
        <w:spacing w:before="240" w:after="240" w:line="240" w:lineRule="auto"/>
        <w:ind w:left="0" w:right="0"/>
        <w:jc w:val="left"/>
      </w:pPr>
      <w:r>
        <w:rPr>
          <w:rFonts w:ascii="Tahoma" w:hAnsi="Tahoma" w:eastAsia="Tahoma" w:cs="Tahoma"/>
          <w:color w:val="000000"/>
          <w:sz w:val="24"/>
          <w:szCs w:val="24"/>
        </w:rPr>
        <w:t xml:space="preserve">
Letzte
Änderung:
28.10.2024</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Steckbrief</w:t>
      </w:r>
    </w:p>
    <w:p>
      <w:pPr>
        <w:widowControl w:val="on"/>
        <w:pBdr/>
        <w:spacing w:before="240" w:after="240" w:line="240" w:lineRule="auto"/>
        <w:ind w:left="0" w:right="0"/>
        <w:jc w:val="left"/>
      </w:pPr>
      <w:r>
        <w:rPr>
          <w:rFonts w:ascii="Tahoma" w:hAnsi="Tahoma" w:eastAsia="Tahoma" w:cs="Tahoma"/>
          <w:color w:val="000000"/>
          <w:sz w:val="24"/>
          <w:szCs w:val="24"/>
        </w:rPr>
        <w:t xml:space="preserve">
Die
Pfirsichfruchtfliege
ist
ein
bedeutender
nicht
heimischer
Schaderreger
an
Früchten
vieler
verschiedener
Obst-
und
Gemüsekulturen
und
zählt
zu
den
prioritären
Quarantäneschädlingen
in
der
Europäischen
Union.
Durch
den
Fraß
der
Larven
(Maden)
wird
das
Fruchtfleisch
zerstört
und
die
Früchte
ungenießbar. </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Aussehen</w:t>
      </w:r>
    </w:p>
    <w:p>
      <w:r>
        <w:drawing>
          <wp:inline distT="0" distB="0" distL="0" distR="0">
            <wp:extent cx="5400000" cy="4046400"/>
            <wp:docPr id="89378354" name="name853167e9df1348674" descr="csm_Bactrocera_zonata_female_web-01_7719e8e2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m_Bactrocera_zonata_female_web-01_7719e8e297.jpg"/>
                    <pic:cNvPicPr/>
                  </pic:nvPicPr>
                  <pic:blipFill>
                    <a:blip r:embed="rId293067e9df134866e" cstate="print"/>
                    <a:stretch>
                      <a:fillRect/>
                    </a:stretch>
                  </pic:blipFill>
                  <pic:spPr>
                    <a:xfrm>
                      <a:off x="0" y="0"/>
                      <a:ext cx="5400000" cy="4046400"/>
                    </a:xfrm>
                    <a:prstGeom prst="rect">
                      <a:avLst/>
                    </a:prstGeom>
                    <a:ln w="0">
                      <a:noFill/>
                    </a:ln>
                  </pic:spPr>
                </pic:pic>
              </a:graphicData>
            </a:graphic>
          </wp:inline>
        </w:drawing>
      </w:r>
    </w:p>
    <w:p>
      <w:pPr>
        <w:widowControl w:val="on"/>
        <w:pBdr/>
        <w:spacing w:before="0" w:after="0" w:line="240" w:lineRule="auto"/>
        <w:ind w:left="0" w:right="0"/>
      </w:pPr>
      <w:r>
        <w:rPr>
          <w:rFonts w:ascii="Tahoma" w:hAnsi="Tahoma" w:eastAsia="Tahoma" w:cs="Tahoma"/>
          <w:color w:val="000000"/>
          <w:sz w:val="24"/>
          <w:szCs w:val="24"/>
        </w:rPr>
        <w:t xml:space="preserve">
Adulte
Pfirsichfruchtfliege</w:t>
      </w:r>
      <w:fldSimple w:instr=" SEQ Figure \* ARABIC ">
        <w:r>
          <w:rPr>
            <w:noProof/>
          </w:rPr>
          <w:t/>
        </w:r>
      </w:fldSimple>
      <w:bookmarkStart w:id="7884320" w:name=""/>
      <w:bookmarkEnd w:id="7884320"/>
      <w:r>
        <w:rPr>
          <w:rFonts w:ascii="Tahoma" w:hAnsi="Tahoma" w:eastAsia="Tahoma" w:cs="Tahoma"/>
          <w:color w:val="000000"/>
          <w:sz w:val="24"/>
          <w:szCs w:val="24"/>
        </w:rPr>
        <w:br/>
        <w:t xml:space="preserve">Die
Abbildung
der
Adulten
Pfirsichfruchtfliege
"Bactrocera
zonata
female"
von
G.
Goergen
IITA
ist
lizenziert
unter
CC
BY
4.0</w:t>
      </w:r>
    </w:p>
    <w:p>
      <w:pPr>
        <w:widowControl w:val="on"/>
        <w:pBdr/>
        <w:spacing w:before="240" w:after="240" w:line="240" w:lineRule="auto"/>
        <w:ind w:left="0" w:right="0"/>
        <w:jc w:val="left"/>
      </w:pPr>
      <w:r>
        <w:rPr>
          <w:rFonts w:ascii="Tahoma" w:hAnsi="Tahoma" w:eastAsia="Tahoma" w:cs="Tahoma"/>
          <w:color w:val="000000"/>
          <w:sz w:val="24"/>
          <w:szCs w:val="24"/>
        </w:rPr>
        <w:t xml:space="preserve">
Die
Pfirsichfruchtfliege
gehört
zur
Familie
der
Fruchtfliegen
(Tephritidae).</w:t>
      </w:r>
    </w:p>
    <w:p>
      <w:pPr>
        <w:widowControl w:val="on"/>
        <w:pBdr/>
        <w:spacing w:before="240" w:after="240" w:line="240" w:lineRule="auto"/>
        <w:ind w:left="0" w:right="0"/>
        <w:jc w:val="left"/>
      </w:pPr>
      <w:r>
        <w:rPr>
          <w:rFonts w:ascii="Tahoma" w:hAnsi="Tahoma" w:eastAsia="Tahoma" w:cs="Tahoma"/>
          <w:color w:val="000000"/>
          <w:sz w:val="24"/>
          <w:szCs w:val="24"/>
        </w:rPr>
        <w:t xml:space="preserve">
Die
erwachsenen
Fliegen
sind
ca.
5
mm
groß
und
überwiegend
orange
bis
bräunlich
gefärbt.
Sie
besitzen
ein
gelbes
Rückenschildchen
und
haben
einen
dunklen
Fleck
in
der
Flügelspitze.</w:t>
      </w:r>
    </w:p>
    <w:p>
      <w:pPr>
        <w:widowControl w:val="on"/>
        <w:pBdr/>
        <w:spacing w:before="240" w:after="240" w:line="240" w:lineRule="auto"/>
        <w:ind w:left="0" w:right="0"/>
        <w:jc w:val="left"/>
      </w:pPr>
      <w:r>
        <w:rPr>
          <w:rFonts w:ascii="Tahoma" w:hAnsi="Tahoma" w:eastAsia="Tahoma" w:cs="Tahoma"/>
          <w:color w:val="000000"/>
          <w:sz w:val="24"/>
          <w:szCs w:val="24"/>
        </w:rPr>
        <w:t xml:space="preserve">
Die
Larven
(Maden)
sind
weiß
bis
cremefarben,
im
letzten
Larvenstadium
bis
zu
1
cm
lang
und
besitzen
einen
schwarzen
Mundhaken.</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Biologie</w:t>
      </w:r>
    </w:p>
    <w:p>
      <w:pPr>
        <w:widowControl w:val="on"/>
        <w:pBdr/>
        <w:spacing w:before="240" w:after="240" w:line="240" w:lineRule="auto"/>
        <w:ind w:left="0" w:right="0"/>
        <w:jc w:val="left"/>
      </w:pPr>
      <w:r>
        <w:rPr>
          <w:rFonts w:ascii="Tahoma" w:hAnsi="Tahoma" w:eastAsia="Tahoma" w:cs="Tahoma"/>
          <w:color w:val="000000"/>
          <w:sz w:val="24"/>
          <w:szCs w:val="24"/>
        </w:rPr>
        <w:t xml:space="preserve">
Die
Weibchen
der
Pfirsichfruchtfliege
legen
die
Eier
unter
die
Haut
reifender
Früchte.
Nach
einigen
Tagen
schlüpfen
aus
den
Eiern
die
Larven,
die
sich
vom
Fruchtfleisch
ernähren.
Sie
entwickeln
sich
innerhalb
der
Früchte,
verlassen
diese
jedoch
im
letzten
Larvenstadium
und
lassen
sich
zu
Boden
fallen.
Im
Boden
unter
der
Wirtspflanze
erfolgt
die
Verpuppung
und
aus
den
Puppen
schlüpfen
die
erwachsenen
Tiere
(Adulte).
Der
gesamte
Entwicklungszyklus
ist
temperaturabhängig
und
dauert
unter
optimalen
Bedingungen
(25
°C
-
30
°C)
mehrere
Wochen.
Die
Adulten
können
mehrere
Monate
alt
werden
und
die
Weibchen
in
dieser
Zeit
mehrere
hundert
Eier
ablegen.</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Schadsymptome</w:t>
      </w:r>
    </w:p>
    <w:p>
      <w:pPr>
        <w:widowControl w:val="on"/>
        <w:pBdr/>
        <w:spacing w:before="240" w:after="240" w:line="240" w:lineRule="auto"/>
        <w:ind w:left="0" w:right="0"/>
        <w:jc w:val="left"/>
      </w:pPr>
      <w:r>
        <w:rPr>
          <w:rFonts w:ascii="Tahoma" w:hAnsi="Tahoma" w:eastAsia="Tahoma" w:cs="Tahoma"/>
          <w:color w:val="000000"/>
          <w:sz w:val="24"/>
          <w:szCs w:val="24"/>
        </w:rPr>
        <w:t xml:space="preserve">
Durch
die
Eiablage
kommt
es
zu
punktförmigen
Einstichstellen
auf
befallenen
Früchten.
In
den
Früchten
fressen
die
Larven
und
zerstören
das
Fruchtfleisch.
Dadurch
kann
es
zum
Faulen
der
Frucht
kommen.
Durch
die
Fraßtätigkeit
der
Larven
können
erhebliche
Schäden
im
Inneren
der
Frucht
auftreten,
noch
bevor
Symptome
äußerlich
erkennbar
sind.
In
den
frühen
Befallsstadien
sind
die
Schadsymptome
nur
schwer
sichtbar.
Pfirsichfruchtfliegen
befallen
nur
die
Früchte,
es
kommt
daher
zu
keiner
Schädigung
anderer
Pflanzenteile,
wie
Blätter,
Stamm,
Äste
oder
Wurzeln.</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Wirtspflanzen</w:t>
      </w:r>
    </w:p>
    <w:p>
      <w:pPr>
        <w:widowControl w:val="on"/>
        <w:pBdr/>
        <w:spacing w:before="240" w:after="240" w:line="240" w:lineRule="auto"/>
        <w:ind w:left="0" w:right="0"/>
        <w:jc w:val="left"/>
      </w:pPr>
      <w:r>
        <w:rPr>
          <w:rFonts w:ascii="Tahoma" w:hAnsi="Tahoma" w:eastAsia="Tahoma" w:cs="Tahoma"/>
          <w:color w:val="000000"/>
          <w:sz w:val="24"/>
          <w:szCs w:val="24"/>
        </w:rPr>
        <w:t xml:space="preserve">
Als
polyphage
Fruchtfliege
(d.h.
sie
kann
sich
von
vielen
verschiedenen
Pflanzen
ernähren)
hat
die
Pfirsichfruchtfliege
eine
große
Anzahl
potentieller
Wirtspflanzen.
Die
Hauptwirtspflanzen
sind
Guave
(</w:t>
      </w:r>
      <w:r>
        <w:rPr>
          <w:rFonts w:ascii="Tahoma" w:hAnsi="Tahoma" w:eastAsia="Tahoma" w:cs="Tahoma"/>
          <w:i/>
          <w:iCs/>
          <w:color w:val="000000"/>
          <w:sz w:val="24"/>
          <w:szCs w:val="24"/>
        </w:rPr>
        <w:t xml:space="preserve">Psidium
guajava</w:t>
      </w:r>
      <w:r>
        <w:rPr>
          <w:rFonts w:ascii="Tahoma" w:hAnsi="Tahoma" w:eastAsia="Tahoma" w:cs="Tahoma"/>
          <w:color w:val="000000"/>
          <w:sz w:val="24"/>
          <w:szCs w:val="24"/>
        </w:rPr>
        <w:t xml:space="preserve">),
Mango
(</w:t>
      </w:r>
      <w:r>
        <w:rPr>
          <w:rFonts w:ascii="Tahoma" w:hAnsi="Tahoma" w:eastAsia="Tahoma" w:cs="Tahoma"/>
          <w:i/>
          <w:iCs/>
          <w:color w:val="000000"/>
          <w:sz w:val="24"/>
          <w:szCs w:val="24"/>
        </w:rPr>
        <w:t xml:space="preserve">Mangifera
indica</w:t>
      </w:r>
      <w:r>
        <w:rPr>
          <w:rFonts w:ascii="Tahoma" w:hAnsi="Tahoma" w:eastAsia="Tahoma" w:cs="Tahoma"/>
          <w:color w:val="000000"/>
          <w:sz w:val="24"/>
          <w:szCs w:val="24"/>
        </w:rPr>
        <w:t xml:space="preserve">)
und
Pfirsich
(</w:t>
      </w:r>
      <w:r>
        <w:rPr>
          <w:rFonts w:ascii="Tahoma" w:hAnsi="Tahoma" w:eastAsia="Tahoma" w:cs="Tahoma"/>
          <w:i/>
          <w:iCs/>
          <w:color w:val="000000"/>
          <w:sz w:val="24"/>
          <w:szCs w:val="24"/>
        </w:rPr>
        <w:t xml:space="preserve">Prunus
persica</w:t>
      </w:r>
      <w:r>
        <w:rPr>
          <w:rFonts w:ascii="Tahoma" w:hAnsi="Tahoma" w:eastAsia="Tahoma" w:cs="Tahoma"/>
          <w:color w:val="000000"/>
          <w:sz w:val="24"/>
          <w:szCs w:val="24"/>
        </w:rPr>
        <w:t xml:space="preserve">).
Neben
diesen
Hauptwirtspflanzen
sind
insgesamt
über
50
Nebenwirte
bekannt,
welche
alternativ
zur
Entwicklung
genutzt
werden
können.
Dazu
gehören
wichtige
heimische
Kulturpflanzen
wie
die
Marille
(</w:t>
      </w:r>
      <w:r>
        <w:rPr>
          <w:rFonts w:ascii="Tahoma" w:hAnsi="Tahoma" w:eastAsia="Tahoma" w:cs="Tahoma"/>
          <w:i/>
          <w:iCs/>
          <w:color w:val="000000"/>
          <w:sz w:val="24"/>
          <w:szCs w:val="24"/>
        </w:rPr>
        <w:t xml:space="preserve">Prunus
armeniaca</w:t>
      </w:r>
      <w:r>
        <w:rPr>
          <w:rFonts w:ascii="Tahoma" w:hAnsi="Tahoma" w:eastAsia="Tahoma" w:cs="Tahoma"/>
          <w:color w:val="000000"/>
          <w:sz w:val="24"/>
          <w:szCs w:val="24"/>
        </w:rPr>
        <w:t xml:space="preserve">),
der
Apfel
(</w:t>
      </w:r>
      <w:r>
        <w:rPr>
          <w:rFonts w:ascii="Tahoma" w:hAnsi="Tahoma" w:eastAsia="Tahoma" w:cs="Tahoma"/>
          <w:i/>
          <w:iCs/>
          <w:color w:val="000000"/>
          <w:sz w:val="24"/>
          <w:szCs w:val="24"/>
        </w:rPr>
        <w:t xml:space="preserve">Malus
domestica</w:t>
      </w:r>
      <w:r>
        <w:rPr>
          <w:rFonts w:ascii="Tahoma" w:hAnsi="Tahoma" w:eastAsia="Tahoma" w:cs="Tahoma"/>
          <w:color w:val="000000"/>
          <w:sz w:val="24"/>
          <w:szCs w:val="24"/>
        </w:rPr>
        <w:t xml:space="preserve">)
oder
auch
die
Birne
(</w:t>
      </w:r>
      <w:r>
        <w:rPr>
          <w:rFonts w:ascii="Tahoma" w:hAnsi="Tahoma" w:eastAsia="Tahoma" w:cs="Tahoma"/>
          <w:i/>
          <w:iCs/>
          <w:color w:val="000000"/>
          <w:sz w:val="24"/>
          <w:szCs w:val="24"/>
        </w:rPr>
        <w:t xml:space="preserve">Pyrus</w:t>
      </w:r>
      <w:r>
        <w:rPr>
          <w:rFonts w:ascii="Tahoma" w:hAnsi="Tahoma" w:eastAsia="Tahoma" w:cs="Tahoma"/>
          <w:color w:val="000000"/>
          <w:sz w:val="24"/>
          <w:szCs w:val="24"/>
        </w:rPr>
        <w:t xml:space="preserve">
spp.).</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Verbreitung</w:t>
      </w:r>
    </w:p>
    <w:p>
      <w:pPr>
        <w:widowControl w:val="on"/>
        <w:pBdr/>
        <w:spacing w:before="240" w:after="240" w:line="240" w:lineRule="auto"/>
        <w:ind w:left="0" w:right="0"/>
        <w:jc w:val="left"/>
      </w:pPr>
      <w:r>
        <w:rPr>
          <w:rFonts w:ascii="Tahoma" w:hAnsi="Tahoma" w:eastAsia="Tahoma" w:cs="Tahoma"/>
          <w:color w:val="000000"/>
          <w:sz w:val="24"/>
          <w:szCs w:val="24"/>
        </w:rPr>
        <w:t xml:space="preserve">
Die
Pfirsichfruchtfliege
stammt
ursprünglich
aus
Asien
(z.B.
Indien,
Bangladesch,
Thailand,
Pakistan),
und
kommt
seit
den
1980er
Jahren
auf
der
arabischen
Halbinsel
sowie
seit
den
1990er
Jahren
im
nördlichen
Afrika
(z.B.
Ägypten,
Libyen)
vor.
Sie
konnte
sich
in
einigen
Ländern
neu
etablieren
(z.B.
Ägypten),
in
anderen
Ländern
dagegen
zumindest
vorübergehend
auch
wieder
ausgerottet
werden
(z.B.
Israel,
USA).
In
Österreich
wurden
in
den
vergangenen
Jahren
einzelne
Exemplare
der
Pfirsichfruchtfliege
gefunden,
wobei
es
sich
dabei
jedoch
nicht
um
eine
etablierte
Population
handelt.
Hierzulande
ist
eine
Etablierung
der
Pfirsichfruchtfliege
aufgrund
der
Winterbedingungen
auszuschließen.
Etablierte
Populationen
sind
auch
aus
anderen
Ländern
der
Europäischen
Union
bis
jetzt
nicht
bekannt.</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Ausbreitung
und
Übertragung</w:t>
      </w:r>
    </w:p>
    <w:p>
      <w:pPr>
        <w:widowControl w:val="on"/>
        <w:pBdr/>
        <w:spacing w:before="240" w:after="240" w:line="240" w:lineRule="auto"/>
        <w:ind w:left="0" w:right="0"/>
        <w:jc w:val="left"/>
      </w:pPr>
      <w:r>
        <w:rPr>
          <w:rFonts w:ascii="Tahoma" w:hAnsi="Tahoma" w:eastAsia="Tahoma" w:cs="Tahoma"/>
          <w:color w:val="000000"/>
          <w:sz w:val="24"/>
          <w:szCs w:val="24"/>
        </w:rPr>
        <w:t xml:space="preserve">
Die
Verbreitung
der
Pfirsichfruchtfliege
kann
aktiv
oder
passiv
erfolgen.
Die
Verschleppung
mittels
befallener
Früchte
(Handelsware,
Gepäck
von
Reisenden)
in
zuvor
nicht
befallene
Gebiete
gilt
als
die
wichtigste
Verbreitungsart.
Außerdem
kann
eine
passive
Verbreitung
auch
durch
Windverfrachtung
geschehen.
Die
aktive
Verbreitung
erfolgt
durch
den
Flug
der
Adulten
bis
zu
25
km
weit.</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Wirtschaftliche
Bedeutung</w:t>
      </w:r>
    </w:p>
    <w:p>
      <w:pPr>
        <w:widowControl w:val="on"/>
        <w:pBdr/>
        <w:spacing w:before="240" w:after="240" w:line="240" w:lineRule="auto"/>
        <w:ind w:left="0" w:right="0"/>
        <w:jc w:val="left"/>
      </w:pPr>
      <w:r>
        <w:rPr>
          <w:rFonts w:ascii="Tahoma" w:hAnsi="Tahoma" w:eastAsia="Tahoma" w:cs="Tahoma"/>
          <w:color w:val="000000"/>
          <w:sz w:val="24"/>
          <w:szCs w:val="24"/>
        </w:rPr>
        <w:t xml:space="preserve">
Die
Pfirsichfruchtfliege
ist
eine
der
weltweit
bedeutendsten
schädlichen
Fruchtfliegenarten
und
kann
nach
der
Einschleppung
potentiell
zu
großen
Schäden
an
den
Früchten
von
Wirtspflanzen
führen. </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Vorbeugung
und
Bekämpfung</w:t>
      </w:r>
    </w:p>
    <w:p>
      <w:pPr>
        <w:numPr>
          <w:ilvl w:val="0"/>
          <w:numId w:val="1725"/>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Zum
Feststellen
des
Auftretens
(Monitoring)
der
Pfirsichfruchtfliege:
Anbringung
geeigneter
Fruchtfliegenfallen
(z.B.
Delta-Fallen,
McPhail-Fallen,
…)
zum
Abfangen
der
Adulten
unter
Verwendung
von
spezifischen
Lockstoffen:
</w:t>
      </w:r>
    </w:p>
    <w:p>
      <w:pPr>
        <w:numPr>
          <w:ilvl w:val="1"/>
          <w:numId w:val="1725"/>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Parapheromon
(Methyl-Eugenol)
zum
Anlocken
von
männlichen
Tieren</w:t>
      </w:r>
    </w:p>
    <w:p>
      <w:pPr>
        <w:numPr>
          <w:ilvl w:val="1"/>
          <w:numId w:val="1725"/>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auf
Proteinbasis,
zum
Anlocken
von
weiblichen
Fliegen</w:t>
      </w:r>
    </w:p>
    <w:p>
      <w:pPr>
        <w:numPr>
          <w:ilvl w:val="0"/>
          <w:numId w:val="1725"/>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Aktuell
gibt
es
in
Österreich
keine
gegen
diesen
Schaderreger
zugelassenen
Pflanzenschutzmittel
(siehe
</w:t>
      </w:r>
      <w:hyperlink r:id="rId297067e9df1348966" w:history="1">
        <w:r>
          <w:rPr>
            <w:rFonts w:ascii="Tahoma" w:hAnsi="Tahoma" w:eastAsia="Tahoma" w:cs="Tahoma"/>
            <w:color w:val="000000"/>
            <w:sz w:val="24"/>
            <w:szCs w:val="24"/>
            <w:u w:val="single"/>
          </w:rPr>
          <w:t xml:space="preserve">
Verzeichnis
der
in
Österreich
zugelassenen
Pflanzenschutzmittel</w:t>
        </w:r>
      </w:hyperlink>
      <w:r>
        <w:rPr>
          <w:rFonts w:ascii="Tahoma" w:hAnsi="Tahoma" w:eastAsia="Tahoma" w:cs="Tahoma"/>
          <w:color w:val="000000"/>
          <w:sz w:val="24"/>
          <w:szCs w:val="24"/>
        </w:rPr>
        <w:t xml:space="preserve">)</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Phytosanitärer
Status</w:t>
      </w:r>
    </w:p>
    <w:p>
      <w:pPr>
        <w:widowControl w:val="on"/>
        <w:pBdr/>
        <w:spacing w:before="240" w:after="240" w:line="240" w:lineRule="auto"/>
        <w:ind w:left="0" w:right="0"/>
        <w:jc w:val="left"/>
      </w:pPr>
      <w:r>
        <w:rPr>
          <w:rFonts w:ascii="Tahoma" w:hAnsi="Tahoma" w:eastAsia="Tahoma" w:cs="Tahoma"/>
          <w:color w:val="000000"/>
          <w:sz w:val="24"/>
          <w:szCs w:val="24"/>
        </w:rPr>
        <w:t xml:space="preserve">
Außereuropäische
Fruchtfliegen
(Tephritidae)
wie
die
Pfirsichfruchtfliege
sind
als </w:t>
      </w:r>
      <w:hyperlink r:id="rId874667e9df134899a" w:history="1">
        <w:r>
          <w:rPr>
            <w:rFonts w:ascii="Tahoma" w:hAnsi="Tahoma" w:eastAsia="Tahoma" w:cs="Tahoma"/>
            <w:color w:val="000000"/>
            <w:sz w:val="24"/>
            <w:szCs w:val="24"/>
            <w:u w:val="single"/>
          </w:rPr>
          <w:t xml:space="preserve">Unionsquarantäneschädlinge</w:t>
        </w:r>
      </w:hyperlink>
      <w:r>
        <w:rPr>
          <w:rFonts w:ascii="Tahoma" w:hAnsi="Tahoma" w:eastAsia="Tahoma" w:cs="Tahoma"/>
          <w:color w:val="000000"/>
          <w:sz w:val="24"/>
          <w:szCs w:val="24"/>
        </w:rPr>
        <w:t xml:space="preserve">
der
Europäischen
Union
gelistet
und
unterliegen
dadurch
gesetzlichen
Regelungen
zur
Verhinderung
der
Einschleppung
und
Ausbreitung
in
die
bzw.
in
den
Mitgliedsstaaten
der
EU.
Bitte
beachten
Sie
die
Meldepflicht
im
Falle
eines
Auftretens
und
nehmen
Sie
Kontakt
zum </w:t>
      </w:r>
      <w:hyperlink r:id="rId125067e9df13489a9" w:history="1">
        <w:r>
          <w:rPr>
            <w:rFonts w:ascii="Tahoma" w:hAnsi="Tahoma" w:eastAsia="Tahoma" w:cs="Tahoma"/>
            <w:color w:val="000000"/>
            <w:sz w:val="24"/>
            <w:szCs w:val="24"/>
            <w:u w:val="single"/>
          </w:rPr>
          <w:t xml:space="preserve">Amtlichen
Pflanzenschutzdienst</w:t>
        </w:r>
      </w:hyperlink>
      <w:r>
        <w:rPr>
          <w:rFonts w:ascii="Tahoma" w:hAnsi="Tahoma" w:eastAsia="Tahoma" w:cs="Tahoma"/>
          <w:color w:val="000000"/>
          <w:sz w:val="24"/>
          <w:szCs w:val="24"/>
        </w:rPr>
        <w:t xml:space="preserve"> ihres
Bundeslandes
auf.</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Fachinformation</w:t>
      </w:r>
    </w:p>
    <w:p>
      <w:pPr>
        <w:widowControl w:val="on"/>
        <w:pBdr/>
        <w:spacing w:before="240" w:after="240" w:line="240" w:lineRule="auto"/>
        <w:ind w:left="0" w:right="0"/>
        <w:jc w:val="left"/>
      </w:pPr>
      <w:r>
        <w:rPr>
          <w:rFonts w:ascii="Tahoma" w:hAnsi="Tahoma" w:eastAsia="Tahoma" w:cs="Tahoma"/>
          <w:b/>
          <w:bCs/>
          <w:color w:val="000000"/>
          <w:sz w:val="24"/>
          <w:szCs w:val="24"/>
        </w:rPr>
        <w:t xml:space="preserve">
Forschung</w:t>
      </w:r>
    </w:p>
    <w:p>
      <w:pPr>
        <w:widowControl w:val="on"/>
        <w:pBdr/>
        <w:spacing w:before="240" w:after="240" w:line="240" w:lineRule="auto"/>
        <w:ind w:left="0" w:right="0"/>
        <w:jc w:val="left"/>
      </w:pPr>
      <w:r>
        <w:rPr>
          <w:rFonts w:ascii="Tahoma" w:hAnsi="Tahoma" w:eastAsia="Tahoma" w:cs="Tahoma"/>
          <w:color w:val="000000"/>
          <w:sz w:val="24"/>
          <w:szCs w:val="24"/>
        </w:rPr>
        <w:t xml:space="preserve">
Von
uns
und
den
amtlichen
Pflanzenschutzdiensten
der
Bundesländer
werden
seit
2012
kontinuierlich
Monitorings
zum
Auftreten
der
Pfirsichfruchtfliege
und
anderer
wichtiger
Fruchtfliegenarten
in
Österreich
durchgeführt. </w:t>
      </w:r>
    </w:p>
    <w:p>
      <w:pPr>
        <w:widowControl w:val="on"/>
        <w:pBdr/>
        <w:spacing w:before="240" w:after="240" w:line="240" w:lineRule="auto"/>
        <w:ind w:left="0" w:right="0"/>
        <w:jc w:val="left"/>
      </w:pPr>
      <w:r>
        <w:rPr>
          <w:rFonts w:ascii="Tahoma" w:hAnsi="Tahoma" w:eastAsia="Tahoma" w:cs="Tahoma"/>
          <w:color w:val="000000"/>
          <w:sz w:val="24"/>
          <w:szCs w:val="24"/>
        </w:rPr>
        <w:t xml:space="preserve">
Zudem
beteiligen
wir
uns
an
verschiedenen
europäischen
und
internationalen
Kooperationen
und
Projekten
zu
Fruchtfliegen</w:t>
      </w:r>
    </w:p>
    <w:p>
      <w:pPr>
        <w:widowControl w:val="on"/>
        <w:pBdr/>
        <w:spacing w:before="240" w:after="240" w:line="240" w:lineRule="auto"/>
        <w:ind w:left="0" w:right="0"/>
        <w:jc w:val="left"/>
      </w:pPr>
      <w:hyperlink r:id="rId304667e9df1348a01" w:history="1">
        <w:r>
          <w:rPr>
            <w:rFonts w:ascii="Tahoma" w:hAnsi="Tahoma" w:eastAsia="Tahoma" w:cs="Tahoma"/>
            <w:color w:val="000000"/>
            <w:sz w:val="24"/>
            <w:szCs w:val="24"/>
            <w:u w:val="single"/>
          </w:rPr>
          <w:t xml:space="preserve">
EUPHRESCO
Netzwerk
Projekt
FLY
DETECT</w:t>
        </w:r>
      </w:hyperlink>
    </w:p>
    <w:p>
      <w:pPr>
        <w:widowControl w:val="on"/>
        <w:pBdr/>
        <w:spacing w:before="240" w:after="240" w:line="240" w:lineRule="auto"/>
        <w:ind w:left="0" w:right="0"/>
        <w:jc w:val="left"/>
      </w:pPr>
      <w:hyperlink r:id="rId216867e9df1348a10" w:history="1">
        <w:r>
          <w:rPr>
            <w:rFonts w:ascii="Tahoma" w:hAnsi="Tahoma" w:eastAsia="Tahoma" w:cs="Tahoma"/>
            <w:color w:val="000000"/>
            <w:sz w:val="24"/>
            <w:szCs w:val="24"/>
            <w:u w:val="single"/>
          </w:rPr>
          <w:t xml:space="preserve">
H2020
Projekt:
FF-IPM
–
Fruit
Flies
In-silico
/
Prevention
&amp;
Management</w:t>
        </w:r>
      </w:hyperlink>
    </w:p>
    <w:p>
      <w:pPr>
        <w:widowControl w:val="on"/>
        <w:pBdr/>
        <w:spacing w:before="240" w:after="240" w:line="240" w:lineRule="auto"/>
        <w:ind w:left="0" w:right="0"/>
        <w:jc w:val="left"/>
      </w:pPr>
      <w:r>
        <w:rPr>
          <w:rFonts w:ascii="Tahoma" w:hAnsi="Tahoma" w:eastAsia="Tahoma" w:cs="Tahoma"/>
          <w:b/>
          <w:bCs/>
          <w:color w:val="000000"/>
          <w:sz w:val="24"/>
          <w:szCs w:val="24"/>
        </w:rPr>
        <w:t xml:space="preserve">
Publikationen</w:t>
      </w:r>
    </w:p>
    <w:p>
      <w:pPr>
        <w:widowControl w:val="on"/>
        <w:pBdr/>
        <w:spacing w:before="240" w:after="240" w:line="240" w:lineRule="auto"/>
        <w:ind w:left="0" w:right="0"/>
        <w:jc w:val="left"/>
      </w:pPr>
      <w:r>
        <w:rPr>
          <w:rFonts w:ascii="Tahoma" w:hAnsi="Tahoma" w:eastAsia="Tahoma" w:cs="Tahoma"/>
          <w:color w:val="000000"/>
          <w:sz w:val="24"/>
          <w:szCs w:val="24"/>
        </w:rPr>
        <w:t xml:space="preserve">
Milonas,
P.,
Egartner,
A.,
Ivanova,
I.,
2020.
Development
and
implementation
of
early
detection
tools
and
effective
management
strategies
for
invasive
non-European
and
other
selected
fruit
fly
species
of
economic
importance
(FLY
DETECT).
Zenodo. </w:t>
      </w:r>
      <w:hyperlink r:id="rId241367e9df1348a34" w:history="1">
        <w:r>
          <w:rPr>
            <w:rFonts w:ascii="Tahoma" w:hAnsi="Tahoma" w:eastAsia="Tahoma" w:cs="Tahoma"/>
            <w:color w:val="000000"/>
            <w:sz w:val="24"/>
            <w:szCs w:val="24"/>
            <w:u w:val="single"/>
          </w:rPr>
          <w:t xml:space="preserve">http://doi.org/10.5281/zenodo.3732297</w:t>
        </w:r>
      </w:hyperlink>
    </w:p>
    <w:p>
      <w:pPr>
        <w:widowControl w:val="on"/>
        <w:pBdr/>
        <w:spacing w:before="240" w:after="240" w:line="240" w:lineRule="auto"/>
        <w:ind w:left="0" w:right="0"/>
        <w:jc w:val="left"/>
      </w:pPr>
      <w:r>
        <w:rPr>
          <w:rFonts w:ascii="Tahoma" w:hAnsi="Tahoma" w:eastAsia="Tahoma" w:cs="Tahoma"/>
          <w:color w:val="000000"/>
          <w:sz w:val="24"/>
          <w:szCs w:val="24"/>
        </w:rPr>
        <w:t xml:space="preserve">
Egartner,
A.,
Lethmayer,
C.,
Gottsberger,
R.
A.,
Blümel,
S.,
2019.
Survey
on
Bactrocera
spp.
(Tephritidae,
Diptera)
in
Austria.
Bulletin
OEPP/EPPO
Bulletin
49(3). </w:t>
      </w:r>
      <w:hyperlink r:id="rId629867e9df1348a4a" w:history="1">
        <w:r>
          <w:rPr>
            <w:rFonts w:ascii="Tahoma" w:hAnsi="Tahoma" w:eastAsia="Tahoma" w:cs="Tahoma"/>
            <w:color w:val="000000"/>
            <w:sz w:val="24"/>
            <w:szCs w:val="24"/>
            <w:u w:val="single"/>
          </w:rPr>
          <w:t xml:space="preserve">https://doi.org/10.1111/epp.12604</w:t>
        </w:r>
      </w:hyperlink>
    </w:p>
    <w:p>
      <w:pPr>
        <w:widowControl w:val="on"/>
        <w:pBdr/>
        <w:spacing w:before="240" w:after="240" w:line="240" w:lineRule="auto"/>
        <w:ind w:left="0" w:right="0"/>
        <w:jc w:val="left"/>
      </w:pPr>
      <w:r>
        <w:rPr>
          <w:rFonts w:ascii="Tahoma" w:hAnsi="Tahoma" w:eastAsia="Tahoma" w:cs="Tahoma"/>
          <w:color w:val="000000"/>
          <w:sz w:val="24"/>
          <w:szCs w:val="24"/>
        </w:rPr>
        <w:t xml:space="preserve">
Lethmayer,
C.,
Egartner,
A.,
2019.
Invasive
Fliegen
im
heimischen
Obstbau.
Besseres
Obst
8,
7-8.</w:t>
      </w:r>
    </w:p>
    <w:p>
      <w:pPr>
        <w:widowControl w:val="on"/>
        <w:pBdr/>
        <w:spacing w:before="240" w:after="240" w:line="240" w:lineRule="auto"/>
        <w:ind w:left="0" w:right="0"/>
        <w:jc w:val="left"/>
      </w:pPr>
      <w:r>
        <w:rPr>
          <w:rFonts w:ascii="Tahoma" w:hAnsi="Tahoma" w:eastAsia="Tahoma" w:cs="Tahoma"/>
          <w:color w:val="000000"/>
          <w:sz w:val="24"/>
          <w:szCs w:val="24"/>
        </w:rPr>
        <w:t xml:space="preserve">
Lethmayer,
C.,
2011.
Gefährliche
Fliegen
für
Äpfel
&amp;
Co..
Besseres
Obst
12,
4-5.</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Links</w:t>
      </w:r>
    </w:p>
    <w:p>
      <w:pPr>
        <w:widowControl w:val="on"/>
        <w:pBdr/>
        <w:spacing w:before="240" w:after="240" w:line="240" w:lineRule="auto"/>
        <w:ind w:left="0" w:right="0"/>
        <w:jc w:val="left"/>
      </w:pPr>
      <w:hyperlink r:id="rId423967e9df1348a84" w:history="1">
        <w:r>
          <w:rPr>
            <w:rFonts w:ascii="Tahoma" w:hAnsi="Tahoma" w:eastAsia="Tahoma" w:cs="Tahoma"/>
            <w:color w:val="000000"/>
            <w:sz w:val="24"/>
            <w:szCs w:val="24"/>
            <w:u w:val="single"/>
          </w:rPr>
          <w:t xml:space="preserve">
Informationen
der
</w:t>
        </w:r>
        <w:r>
          <w:rPr>
            <w:rFonts w:ascii="Tahoma" w:hAnsi="Tahoma" w:eastAsia="Tahoma" w:cs="Tahoma"/>
            <w:color w:val="000000"/>
            <w:sz w:val="24"/>
            <w:szCs w:val="24"/>
            <w:u w:val="single"/>
          </w:rPr>
          <w:t xml:space="preserve">
EPPO</w:t>
        </w:r>
        <w:r>
          <w:rPr>
            <w:rFonts w:ascii="Tahoma" w:hAnsi="Tahoma" w:eastAsia="Tahoma" w:cs="Tahoma"/>
            <w:color w:val="000000"/>
            <w:sz w:val="24"/>
            <w:szCs w:val="24"/>
            <w:u w:val="single"/>
          </w:rPr>
          <w:t xml:space="preserve">
zur
Pfirsichfruchtfliege</w:t>
        </w:r>
      </w:hyperlink>
    </w:p>
    <w:p>
      <w:pPr>
        <w:widowControl w:val="on"/>
        <w:pBdr/>
        <w:spacing w:before="240" w:after="240" w:line="240" w:lineRule="auto"/>
        <w:ind w:left="0" w:right="0"/>
        <w:jc w:val="left"/>
      </w:pPr>
      <w:hyperlink r:id="rId116067e9df1348aa0" w:history="1">
        <w:r>
          <w:rPr>
            <w:rFonts w:ascii="Tahoma" w:hAnsi="Tahoma" w:eastAsia="Tahoma" w:cs="Tahoma"/>
            <w:color w:val="000000"/>
            <w:sz w:val="24"/>
            <w:szCs w:val="24"/>
            <w:u w:val="single"/>
          </w:rPr>
          <w:t xml:space="preserve">
Nationales
Referenzlabor
für
Insekten
und
Milben</w:t>
        </w:r>
      </w:hyperlink>
    </w:p>
    <w:p>
      <w:pPr>
        <w:widowControl w:val="on"/>
        <w:pBdr/>
        <w:spacing w:before="240" w:after="240" w:line="240" w:lineRule="auto"/>
        <w:ind w:left="0" w:right="0"/>
        <w:jc w:val="left"/>
      </w:pPr>
      <w:hyperlink r:id="rId313967e9df1348ab0" w:history="1">
        <w:r>
          <w:rPr>
            <w:rFonts w:ascii="Tahoma" w:hAnsi="Tahoma" w:eastAsia="Tahoma" w:cs="Tahoma"/>
            <w:color w:val="000000"/>
            <w:sz w:val="24"/>
            <w:szCs w:val="24"/>
            <w:u w:val="single"/>
          </w:rPr>
          <w:t xml:space="preserve">
Europäisches
Referenzlaboratorium
für
Pflanzengesundheit
-
Insekten
und
Milben</w:t>
        </w:r>
      </w:hyperlink>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Services</w:t>
      </w:r>
    </w:p>
    <w:p>
      <w:pPr>
        <w:widowControl w:val="on"/>
        <w:pBdr/>
        <w:spacing w:before="240" w:after="240" w:line="240" w:lineRule="auto"/>
        <w:ind w:left="0" w:right="0"/>
        <w:jc w:val="left"/>
      </w:pPr>
      <w:hyperlink r:id="rId629667e9df1348ade" w:history="1">
        <w:r>
          <w:rPr>
            <w:rFonts w:ascii="Tahoma" w:hAnsi="Tahoma" w:eastAsia="Tahoma" w:cs="Tahoma"/>
            <w:color w:val="000000"/>
            <w:sz w:val="24"/>
            <w:szCs w:val="24"/>
            <w:u w:val="single"/>
          </w:rPr>
          <w:t xml:space="preserve">
Pflanzengesundheit
Services</w:t>
        </w:r>
      </w:hyperlink>
    </w:p>
    <w:p>
      <w:pPr>
        <w:sectPr xmlns:w="http://schemas.openxmlformats.org/wordprocessingml/2006/main" xmlns:r="http://schemas.openxmlformats.org/officeDocument/2006/relationships">
          <w:type w:val="nextPage"/>
          <w:type w:val="nextPage"/>
          <w:pgSz w:w="11906" w:h="16838" w:orient="portrait" w:code="9"/>
          <w:pgMar w:left="1701" w:right="1701" w:header="708" w:top="1417" w:footer="708" w:bottom="1417" w:gutter="0"/>
          <w:pgNumType w:fmt="decimal"/>
          <w:formProt w:val="false"/>
          <w:textDirection w:val="lrTb"/>
          <w:docGrid w:type="default" w:linePitch="360" w:charSpace="0"/>
          <w:cols w:num="1"/>
        </w:sectPr>
      </w:pPr>
    </w:p>
    <w:sectPr xmlns:w="http://schemas.openxmlformats.org/wordprocessingml/2006/main" xmlns:r="http://schemas.openxmlformats.org/officeDocument/2006/relationships">
      <w:footerReference w:type="default" r:id="rId668767e9df134a5ba"/>
      <w:type w:val="nextPage"/>
      <w:type w:val="nextPage"/>
      <w:type w:val="nextPage"/>
      <w:pgSz w:w="11906" w:h="16838" w:orient="portrait" w:code="9"/>
      <w:pgMar w:left="1701" w:right="1701" w:header="708" w:top="1417" w:footer="708" w:bottom="1417" w:gutter="0"/>
      <w:pgNumType w:fmt="decimal"/>
      <w:formProt w:val="false"/>
      <w:textDirection w:val="lrTb"/>
      <w:docGrid w:type="default" w:linePitch="360" w:charSpace="0"/>
      <w:cols w:num="1"/>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defaultFooter.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color w:val="000000"/>
        <w:sz w:val="24"/>
        <w:szCs w:val="24"/>
      </w:rPr>
    </w:pPr>
    <w:fldSimple w:instr="PAGE \* MERGEFORMAT">
      <w:r>
        <w:rPr>
          <w:color w:val="000000"/>
          <w:sz w:val="24"/>
          <w:szCs w:val="24"/>
        </w:rPr>
        <w:t xml:space="preserve">1</w:t>
      </w:r>
    </w:fldSimple>
  </w:p>
</w:ftr>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Segoe UI Semibold">
    <w:charset w:val="00"/>
    <w:family w:val="roman"/>
    <w:pitch w:val="variable"/>
  </w:font>
  <w:font w:name="Segoe UI Light">
    <w:charset w:val="00"/>
    <w:family w:val="roman"/>
    <w:pitch w:val="variable"/>
  </w:font>
  <w:font w:name="Segoe UI">
    <w:charset w:val="00"/>
    <w:family w:val="roman"/>
    <w:pitch w:val="variable"/>
  </w:font>
  <w:font w:name="Liberation Sans">
    <w:altName w:val="Arial"/>
    <w:charset w:val="00"/>
    <w:family w:val="swiss"/>
    <w:pitch w:val="variable"/>
  </w:font>
  <w:font w:name="Arial">
    <w:charset w:val="01"/>
    <w:family w:val="swiss"/>
    <w:pitch w:val="variable"/>
  </w:font>
  <w:font w:name="OpenSymbol">
    <w:altName w:val="Arial Unicode MS"/>
    <w:charset w:val="01"/>
    <w:family w:val="auto"/>
    <w:pitch w:val="default"/>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5126">
    <w:lvl w:ilvl="0">
      <w:start w:val="1"/>
      <w:numFmt w:val="decimal"/>
      <w:lvlText w:val="%1"/>
      <w:lvlJc w:val="left"/>
      <w:pPr>
        <w:tabs>
          <w:tab w:val="num" w:pos="0"/>
        </w:tabs>
        <w:ind w:left="432" w:hanging="432"/>
      </w:pPr>
      <w:rPr>
        <w:color w:val="6C530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1859">
    <w:lvl w:ilvl="0">
      <w:start w:val="1"/>
      <w:numFmt w:val="bullet"/>
      <w:lvlText w:val="■"/>
      <w:lvlJc w:val="left"/>
      <w:pPr>
        <w:tabs>
          <w:tab w:val="num" w:pos="0"/>
        </w:tabs>
        <w:ind w:left="432" w:hanging="432"/>
      </w:pPr>
      <w:rPr>
        <w:rFonts w:ascii="Arial" w:hAnsi="Arial" w:cs="Aria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7691">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7064">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8460">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6426">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4902">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3827">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3569">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3235">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2892">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4055">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9505">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9462">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4598">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2756">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8408">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7135">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1267">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1082">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2384">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3724">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8356">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8550">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1726">
    <w:multiLevelType w:val="hybridMultilevel"/>
    <w:lvl w:ilvl="0" w:tplc="32432525">
      <w:start w:val="1"/>
      <w:numFmt w:val="decimal"/>
      <w:lvlText w:val="%1."/>
      <w:lvlJc w:val="left"/>
      <w:pPr>
        <w:ind w:left="720" w:hanging="360"/>
      </w:pPr>
    </w:lvl>
    <w:lvl w:ilvl="1" w:tplc="32432525" w:tentative="1">
      <w:start w:val="1"/>
      <w:numFmt w:val="lowerLetter"/>
      <w:lvlText w:val="%2."/>
      <w:lvlJc w:val="left"/>
      <w:pPr>
        <w:ind w:left="1440" w:hanging="360"/>
      </w:pPr>
    </w:lvl>
    <w:lvl w:ilvl="2" w:tplc="32432525" w:tentative="1">
      <w:start w:val="1"/>
      <w:numFmt w:val="lowerRoman"/>
      <w:lvlText w:val="%3."/>
      <w:lvlJc w:val="right"/>
      <w:pPr>
        <w:ind w:left="2160" w:hanging="180"/>
      </w:pPr>
    </w:lvl>
    <w:lvl w:ilvl="3" w:tplc="32432525" w:tentative="1">
      <w:start w:val="1"/>
      <w:numFmt w:val="decimal"/>
      <w:lvlText w:val="%4."/>
      <w:lvlJc w:val="left"/>
      <w:pPr>
        <w:ind w:left="2880" w:hanging="360"/>
      </w:pPr>
    </w:lvl>
    <w:lvl w:ilvl="4" w:tplc="32432525" w:tentative="1">
      <w:start w:val="1"/>
      <w:numFmt w:val="lowerLetter"/>
      <w:lvlText w:val="%5."/>
      <w:lvlJc w:val="left"/>
      <w:pPr>
        <w:ind w:left="3600" w:hanging="360"/>
      </w:pPr>
    </w:lvl>
    <w:lvl w:ilvl="5" w:tplc="32432525" w:tentative="1">
      <w:start w:val="1"/>
      <w:numFmt w:val="lowerRoman"/>
      <w:lvlText w:val="%6."/>
      <w:lvlJc w:val="right"/>
      <w:pPr>
        <w:ind w:left="4320" w:hanging="180"/>
      </w:pPr>
    </w:lvl>
    <w:lvl w:ilvl="6" w:tplc="32432525" w:tentative="1">
      <w:start w:val="1"/>
      <w:numFmt w:val="decimal"/>
      <w:lvlText w:val="%7."/>
      <w:lvlJc w:val="left"/>
      <w:pPr>
        <w:ind w:left="5040" w:hanging="360"/>
      </w:pPr>
    </w:lvl>
    <w:lvl w:ilvl="7" w:tplc="32432525" w:tentative="1">
      <w:start w:val="1"/>
      <w:numFmt w:val="lowerLetter"/>
      <w:lvlText w:val="%8."/>
      <w:lvlJc w:val="left"/>
      <w:pPr>
        <w:ind w:left="5760" w:hanging="360"/>
      </w:pPr>
    </w:lvl>
    <w:lvl w:ilvl="8" w:tplc="32432525" w:tentative="1">
      <w:start w:val="1"/>
      <w:numFmt w:val="lowerRoman"/>
      <w:lvlText w:val="%9."/>
      <w:lvlJc w:val="right"/>
      <w:pPr>
        <w:ind w:left="6480" w:hanging="180"/>
      </w:pPr>
    </w:lvl>
  </w:abstractNum>
  <w:abstractNum w:abstractNumId="1725">
    <w:multiLevelType w:val="hybridMultilevel"/>
    <w:lvl w:ilvl="0" w:tplc="5610474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2">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3">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4">
    <w:lvl w:ilvl="0">
      <w:start w:val="1"/>
      <w:numFmt w:val="bullet"/>
      <w:lvlText w:val="■"/>
      <w:lvlJc w:val="left"/>
      <w:pPr>
        <w:tabs>
          <w:tab w:val="num" w:pos="0"/>
        </w:tabs>
        <w:ind w:left="432" w:hanging="432"/>
      </w:pPr>
      <w:rPr>
        <w:rFonts w:ascii="Arial" w:hAnsi="Arial" w:cs="Aria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5">
    <w:lvl w:ilvl="0">
      <w:start w:val="1"/>
      <w:numFmt w:val="decimal"/>
      <w:lvlText w:val="%1"/>
      <w:lvlJc w:val="left"/>
      <w:pPr>
        <w:tabs>
          <w:tab w:val="num" w:pos="0"/>
        </w:tabs>
        <w:ind w:left="432" w:hanging="432"/>
      </w:pPr>
      <w:rPr>
        <w:color w:val="6C530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1725">
    <w:abstractNumId w:val="1725"/>
  </w:num>
  <w:num w:numId="1726">
    <w:abstractNumId w:val="1726"/>
  </w:num>
  <w:num w:numId="8550">
    <w:abstractNumId w:val="8550"/>
  </w:num>
  <w:num w:numId="8356">
    <w:abstractNumId w:val="8356"/>
  </w:num>
  <w:num w:numId="3724">
    <w:abstractNumId w:val="3724"/>
  </w:num>
  <w:num w:numId="2384">
    <w:abstractNumId w:val="2384"/>
  </w:num>
  <w:num w:numId="1082">
    <w:abstractNumId w:val="1082"/>
  </w:num>
  <w:num w:numId="1267">
    <w:abstractNumId w:val="1267"/>
  </w:num>
  <w:num w:numId="7135">
    <w:abstractNumId w:val="7135"/>
  </w:num>
  <w:num w:numId="8408">
    <w:abstractNumId w:val="8408"/>
  </w:num>
  <w:num w:numId="2756">
    <w:abstractNumId w:val="2756"/>
  </w:num>
  <w:num w:numId="4598">
    <w:abstractNumId w:val="4598"/>
  </w:num>
  <w:num w:numId="9462">
    <w:abstractNumId w:val="9462"/>
  </w:num>
  <w:num w:numId="9505">
    <w:abstractNumId w:val="9505"/>
  </w:num>
  <w:num w:numId="4055">
    <w:abstractNumId w:val="4055"/>
  </w:num>
  <w:num w:numId="2892">
    <w:abstractNumId w:val="2892"/>
  </w:num>
  <w:num w:numId="3235">
    <w:abstractNumId w:val="3235"/>
  </w:num>
  <w:num w:numId="3569">
    <w:abstractNumId w:val="3569"/>
  </w:num>
  <w:num w:numId="3827">
    <w:abstractNumId w:val="3827"/>
  </w:num>
  <w:num w:numId="4902">
    <w:abstractNumId w:val="4902"/>
  </w:num>
  <w:num w:numId="6426">
    <w:abstractNumId w:val="6426"/>
  </w:num>
  <w:num w:numId="8460">
    <w:abstractNumId w:val="8460"/>
  </w:num>
  <w:num w:numId="7064">
    <w:abstractNumId w:val="7064"/>
  </w:num>
  <w:num w:numId="7691">
    <w:abstractNumId w:val="7691"/>
  </w:num>
  <w:num w:numId="1859">
    <w:abstractNumId w:val="1859"/>
  </w:num>
  <w:num w:numId="5126">
    <w:abstractNumId w:val="512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w="http://schemas.openxmlformats.org/wordprocessingml/2006/main">
  <w:zoom w:percent="17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de-A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ahoma" w:hAnsi="Tahoma" w:eastAsia="Tahoma" w:cs="" w:asciiTheme="minorHAnsi" w:cstheme="minorBidi" w:eastAsiaTheme="minorHAnsi" w:hAnsiTheme="minorHAnsi"/>
        <w:sz w:val="22"/>
        <w:szCs w:val="22"/>
        <w:lang w:val="de-AT" w:eastAsia="de-AT"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19" w:semiHidden="1" w:unhideWhenUsed="1" w:qFormat="1"/>
    <w:lsdException w:name="heading 5" w:uiPriority="19" w:semiHidden="1" w:unhideWhenUsed="1" w:qFormat="1"/>
    <w:lsdException w:name="heading 6" w:uiPriority="19" w:semiHidden="1" w:unhideWhenUsed="1" w:qFormat="1"/>
    <w:lsdException w:name="heading 7" w:uiPriority="19" w:semiHidden="1" w:unhideWhenUsed="1" w:qFormat="1"/>
    <w:lsdException w:name="heading 8" w:uiPriority="19" w:semiHidden="1" w:unhideWhenUsed="1" w:qFormat="1"/>
    <w:lsdException w:name="heading 9" w:uiPriority="1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69" w:semiHidden="1" w:unhideWhenUsed="1"/>
    <w:lsdException w:name="toc 5" w:uiPriority="69" w:semiHidden="1" w:unhideWhenUsed="1"/>
    <w:lsdException w:name="toc 6" w:uiPriority="69" w:semiHidden="1" w:unhideWhenUsed="1"/>
    <w:lsdException w:name="toc 7" w:uiPriority="69" w:semiHidden="1" w:unhideWhenUsed="1"/>
    <w:lsdException w:name="toc 8" w:uiPriority="69" w:semiHidden="1" w:unhideWhenUsed="1"/>
    <w:lsdException w:name="toc 9" w:uiPriority="6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0" w:qFormat="1"/>
    <w:lsdException w:name="Emphasis" w:uiPriority="4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semiHidden="1" w:qFormat="1"/>
    <w:lsdException w:name="Quote" w:uiPriority="4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qFormat="1"/>
    <w:lsdException w:name="Intense Emphasis" w:uiPriority="40" w:qFormat="1"/>
    <w:lsdException w:name="Subtle Reference" w:uiPriority="40" w:qFormat="1"/>
    <w:lsdException w:name="Intense Reference" w:uiPriority="40" w:qFormat="1"/>
    <w:lsdException w:name="Book Title" w:uiPriority="98" w:semiHidden="1" w:qFormat="1"/>
    <w:lsdException w:name="Bibliography" w:uiPriority="37" w:semiHidden="1" w:unhideWhenUsed="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uiPriority w:val="3"/>
    <w:qFormat/>
    <w:rsid w:val="00f35f18"/>
    <w:pPr>
      <w:widowControl/>
      <w:bidi w:val="0"/>
      <w:spacing w:lineRule="auto" w:line="300" w:before="240" w:after="120"/>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Heading1">
    <w:name w:val="Heading 1"/>
    <w:basedOn w:val="Berschrift"/>
    <w:next w:val="Normal"/>
    <w:link w:val="berschrift1Zchn"/>
    <w:uiPriority w:val="19"/>
    <w:qFormat/>
    <w:rsid w:val="00bd1f0f"/>
    <w:pPr>
      <w:pageBreakBefore/>
      <w:pBdr>
        <w:bottom w:val="single" w:sz="48" w:space="1" w:color="D9A700"/>
      </w:pBdr>
      <w:outlineLvl w:val="0"/>
    </w:pPr>
    <w:rPr>
      <w:rFonts w:eastAsia="" w:cs="" w:cstheme="majorBidi" w:eastAsiaTheme="majorEastAsia"/>
      <w:color w:val="171717" w:themeColor="background1" w:themeShade="1a"/>
      <w:szCs w:val="32"/>
    </w:rPr>
  </w:style>
  <w:style w:type="paragraph" w:styleId="Heading2">
    <w:name w:val="Heading 2"/>
    <w:basedOn w:val="Berschrift"/>
    <w:next w:val="Normal"/>
    <w:link w:val="berschrift2Zchn"/>
    <w:uiPriority w:val="19"/>
    <w:qFormat/>
    <w:rsid w:val="00bd1f0f"/>
    <w:pPr>
      <w:pBdr>
        <w:bottom w:val="single" w:sz="24" w:space="1" w:color="D9A700"/>
      </w:pBdr>
      <w:outlineLvl w:val="1"/>
    </w:pPr>
    <w:rPr>
      <w:sz w:val="32"/>
      <w:szCs w:val="26"/>
    </w:rPr>
  </w:style>
  <w:style w:type="paragraph" w:styleId="Heading3">
    <w:name w:val="Heading 3"/>
    <w:basedOn w:val="Berschrift"/>
    <w:next w:val="Normal"/>
    <w:link w:val="berschrift3Zchn"/>
    <w:uiPriority w:val="19"/>
    <w:qFormat/>
    <w:rsid w:val="00bd1f0f"/>
    <w:pPr>
      <w:pBdr>
        <w:bottom w:val="single" w:sz="12" w:space="1" w:color="D9A700"/>
      </w:pBdr>
      <w:outlineLvl w:val="2"/>
    </w:pPr>
    <w:rPr>
      <w:sz w:val="28"/>
      <w:szCs w:val="24"/>
    </w:rPr>
  </w:style>
  <w:style w:type="paragraph" w:styleId="Heading4">
    <w:name w:val="Heading 4"/>
    <w:basedOn w:val="Berschrift"/>
    <w:next w:val="Normal"/>
    <w:link w:val="berschrift4Zchn"/>
    <w:uiPriority w:val="19"/>
    <w:unhideWhenUsed/>
    <w:qFormat/>
    <w:rsid w:val="00c963c5"/>
    <w:pPr>
      <w:outlineLvl w:val="3"/>
    </w:pPr>
    <w:rPr>
      <w:rFonts w:eastAsia="" w:cs="" w:cstheme="majorBidi" w:eastAsiaTheme="majorEastAsia"/>
      <w:iCs/>
      <w:sz w:val="24"/>
    </w:rPr>
  </w:style>
  <w:style w:type="paragraph" w:styleId="Heading5">
    <w:name w:val="Heading 5"/>
    <w:basedOn w:val="Berschrift"/>
    <w:next w:val="Normal"/>
    <w:link w:val="berschrift5Zchn"/>
    <w:uiPriority w:val="19"/>
    <w:unhideWhenUsed/>
    <w:qFormat/>
    <w:rsid w:val="00c963c5"/>
    <w:pPr>
      <w:outlineLvl w:val="4"/>
    </w:pPr>
    <w:rPr>
      <w:rFonts w:eastAsia="" w:cs="" w:cstheme="majorBidi" w:eastAsiaTheme="majorEastAsia"/>
      <w:sz w:val="24"/>
    </w:rPr>
  </w:style>
  <w:style w:type="paragraph" w:styleId="Heading6">
    <w:name w:val="Heading 6"/>
    <w:basedOn w:val="Normal"/>
    <w:next w:val="Normal"/>
    <w:link w:val="berschrift6Zchn"/>
    <w:uiPriority w:val="19"/>
    <w:semiHidden/>
    <w:qFormat/>
    <w:rsid w:val="00f257ca"/>
    <w:pPr>
      <w:keepNext w:val="true"/>
      <w:keepLines/>
      <w:spacing w:before="40" w:after="0"/>
      <w:outlineLvl w:val="5"/>
    </w:pPr>
    <w:rPr>
      <w:rFonts w:ascii="Segoe UI Semibold" w:hAnsi="Segoe UI Semibold" w:eastAsia="" w:cs="" w:asciiTheme="majorHAnsi" w:cstheme="majorBidi" w:eastAsiaTheme="majorEastAsia" w:hAnsiTheme="majorHAnsi"/>
      <w:color w:val="6C5300" w:themeColor="accent1" w:themeShade="7f"/>
    </w:rPr>
  </w:style>
  <w:style w:type="paragraph" w:styleId="Heading7">
    <w:name w:val="Heading 7"/>
    <w:basedOn w:val="Normal"/>
    <w:next w:val="Normal"/>
    <w:link w:val="berschrift7Zchn"/>
    <w:uiPriority w:val="19"/>
    <w:semiHidden/>
    <w:qFormat/>
    <w:rsid w:val="00f257ca"/>
    <w:pPr>
      <w:keepNext w:val="true"/>
      <w:keepLines/>
      <w:spacing w:before="40" w:after="0"/>
      <w:outlineLvl w:val="6"/>
    </w:pPr>
    <w:rPr>
      <w:rFonts w:ascii="Segoe UI Semibold" w:hAnsi="Segoe UI Semibold" w:eastAsia="" w:cs="" w:asciiTheme="majorHAnsi" w:cstheme="majorBidi" w:eastAsiaTheme="majorEastAsia" w:hAnsiTheme="majorHAnsi"/>
      <w:iCs/>
      <w:color w:val="6C5300" w:themeColor="accent1" w:themeShade="7f"/>
    </w:rPr>
  </w:style>
  <w:style w:type="paragraph" w:styleId="Heading8">
    <w:name w:val="Heading 8"/>
    <w:basedOn w:val="Normal"/>
    <w:next w:val="Normal"/>
    <w:link w:val="berschrift8Zchn"/>
    <w:uiPriority w:val="19"/>
    <w:semiHidden/>
    <w:qFormat/>
    <w:rsid w:val="00f257ca"/>
    <w:pPr>
      <w:keepNext w:val="true"/>
      <w:keepLines/>
      <w:spacing w:before="40" w:after="0"/>
      <w:outlineLvl w:val="7"/>
    </w:pPr>
    <w:rPr>
      <w:rFonts w:ascii="Segoe UI Semibold" w:hAnsi="Segoe UI Semibold" w:eastAsia="" w:cs="" w:asciiTheme="majorHAnsi" w:cstheme="majorBidi" w:eastAsiaTheme="majorEastAsia" w:hAnsiTheme="majorHAnsi"/>
      <w:color w:val="A27C00" w:themeColor="accent1" w:themeShade="bf"/>
      <w:szCs w:val="21"/>
    </w:rPr>
  </w:style>
  <w:style w:type="paragraph" w:styleId="Heading9">
    <w:name w:val="Heading 9"/>
    <w:basedOn w:val="Normal"/>
    <w:next w:val="Normal"/>
    <w:link w:val="berschrift9Zchn"/>
    <w:uiPriority w:val="19"/>
    <w:semiHidden/>
    <w:qFormat/>
    <w:rsid w:val="00f257ca"/>
    <w:pPr>
      <w:keepNext w:val="true"/>
      <w:keepLines/>
      <w:spacing w:before="40" w:after="0"/>
      <w:outlineLvl w:val="8"/>
    </w:pPr>
    <w:rPr>
      <w:rFonts w:ascii="Segoe UI Semibold" w:hAnsi="Segoe UI Semibold" w:eastAsia="" w:cs="" w:asciiTheme="majorHAnsi" w:cstheme="majorBidi" w:eastAsiaTheme="majorEastAsia" w:hAnsiTheme="majorHAnsi"/>
      <w:iCs/>
      <w:color w:val="A27C00" w:themeColor="accent1" w:themeShade="bf"/>
      <w:szCs w:val="21"/>
    </w:rPr>
  </w:style>
  <w:style w:type="character" w:styleId="DefaultParagraphFont" w:default="1">
    <w:name w:val="Default Paragraph Font"/>
    <w:uiPriority w:val="1"/>
    <w:semiHidden/>
    <w:unhideWhenUsed/>
    <w:qFormat/>
    <w:rPr/>
  </w:style>
  <w:style w:type="character" w:styleId="TitelZchn" w:customStyle="1">
    <w:name w:val="Titel Zchn"/>
    <w:basedOn w:val="DefaultParagraphFont"/>
    <w:link w:val="Titel"/>
    <w:uiPriority w:val="94"/>
    <w:qFormat/>
    <w:rsid w:val="008c3619"/>
    <w:rPr>
      <w:rFonts w:ascii="Segoe UI Light" w:hAnsi="Segoe UI Light" w:eastAsia="" w:cs="" w:cstheme="majorBidi" w:eastAsiaTheme="majorEastAsia"/>
      <w:color w:val="393939" w:themeColor="background1" w:themeShade="40"/>
      <w:spacing w:val="-10"/>
      <w:kern w:val="2"/>
      <w:sz w:val="72"/>
      <w:szCs w:val="56"/>
    </w:rPr>
  </w:style>
  <w:style w:type="character" w:styleId="UntertitelZchn" w:customStyle="1">
    <w:name w:val="Untertitel Zchn"/>
    <w:basedOn w:val="DefaultParagraphFont"/>
    <w:link w:val="Untertitel"/>
    <w:uiPriority w:val="94"/>
    <w:qFormat/>
    <w:rsid w:val="006841c4"/>
    <w:rPr>
      <w:rFonts w:ascii="Segoe UI Semibold" w:hAnsi="Segoe UI Semibold" w:eastAsia="" w:eastAsiaTheme="minorEastAsia"/>
      <w:color w:val="393939" w:themeColor="background1" w:themeShade="40"/>
      <w:spacing w:val="15"/>
      <w:sz w:val="48"/>
    </w:rPr>
  </w:style>
  <w:style w:type="character" w:styleId="Berschrift1Zchn" w:customStyle="1">
    <w:name w:val="Überschrift 1 Zchn"/>
    <w:basedOn w:val="DefaultParagraphFont"/>
    <w:link w:val="berschrift1"/>
    <w:uiPriority w:val="19"/>
    <w:qFormat/>
    <w:rsid w:val="00bd1f0f"/>
    <w:rPr>
      <w:rFonts w:ascii="Segoe UI Semibold" w:hAnsi="Segoe UI Semibold" w:eastAsia="" w:cs="" w:cstheme="majorBidi" w:eastAsiaTheme="majorEastAsia"/>
      <w:color w:val="171717" w:themeColor="background1" w:themeShade="1a"/>
      <w:sz w:val="36"/>
      <w:szCs w:val="32"/>
    </w:rPr>
  </w:style>
  <w:style w:type="character" w:styleId="Berschrift2Zchn" w:customStyle="1">
    <w:name w:val="Überschrift 2 Zchn"/>
    <w:basedOn w:val="DefaultParagraphFont"/>
    <w:link w:val="berschrift2"/>
    <w:uiPriority w:val="19"/>
    <w:qFormat/>
    <w:rsid w:val="00bd1f0f"/>
    <w:rPr>
      <w:rFonts w:ascii="Segoe UI Semibold" w:hAnsi="Segoe UI Semibold"/>
      <w:color w:val="241C06" w:themeColor="background2" w:themeShade="1a"/>
      <w:sz w:val="32"/>
      <w:szCs w:val="26"/>
    </w:rPr>
  </w:style>
  <w:style w:type="character" w:styleId="IntensivesZitatZchn" w:customStyle="1">
    <w:name w:val="Intensives Zitat Zchn"/>
    <w:basedOn w:val="DefaultParagraphFont"/>
    <w:link w:val="IntensivesZitat"/>
    <w:uiPriority w:val="40"/>
    <w:qFormat/>
    <w:rsid w:val="00285345"/>
    <w:rPr>
      <w:i/>
      <w:iCs/>
      <w:color w:val="6C5300" w:themeColor="accent1" w:themeShade="80"/>
      <w:sz w:val="24"/>
    </w:rPr>
  </w:style>
  <w:style w:type="character" w:styleId="Berschrift3Zchn" w:customStyle="1">
    <w:name w:val="Überschrift 3 Zchn"/>
    <w:basedOn w:val="DefaultParagraphFont"/>
    <w:link w:val="berschrift3"/>
    <w:uiPriority w:val="19"/>
    <w:qFormat/>
    <w:rsid w:val="00bd1f0f"/>
    <w:rPr>
      <w:rFonts w:ascii="Segoe UI Semibold" w:hAnsi="Segoe UI Semibold"/>
      <w:color w:val="241C06" w:themeColor="background2" w:themeShade="1a"/>
      <w:sz w:val="28"/>
      <w:szCs w:val="24"/>
    </w:rPr>
  </w:style>
  <w:style w:type="character" w:styleId="KopfzeileZchn" w:customStyle="1">
    <w:name w:val="Kopfzeile Zchn"/>
    <w:basedOn w:val="DefaultParagraphFont"/>
    <w:link w:val="Kopfzeile"/>
    <w:uiPriority w:val="97"/>
    <w:qFormat/>
    <w:rsid w:val="001e121d"/>
    <w:rPr/>
  </w:style>
  <w:style w:type="character" w:styleId="FuzeileZchn" w:customStyle="1">
    <w:name w:val="Fußzeile Zchn"/>
    <w:basedOn w:val="DefaultParagraphFont"/>
    <w:link w:val="Fuzeile"/>
    <w:uiPriority w:val="99"/>
    <w:qFormat/>
    <w:rsid w:val="00645e7e"/>
    <w:rPr>
      <w:color w:val="6C5300" w:themeColor="accent1" w:themeShade="80"/>
      <w:sz w:val="24"/>
    </w:rPr>
  </w:style>
  <w:style w:type="character" w:styleId="InternetLink">
    <w:name w:val="Hyperlink"/>
    <w:basedOn w:val="DefaultParagraphFont"/>
    <w:uiPriority w:val="99"/>
    <w:unhideWhenUsed/>
    <w:rsid w:val="00645e7e"/>
    <w:rPr>
      <w:color w:val="000000" w:themeColor="text1"/>
      <w:u w:val="single" w:color="6C5300"/>
    </w:rPr>
  </w:style>
  <w:style w:type="character" w:styleId="IntenseReference">
    <w:name w:val="Intense Reference"/>
    <w:basedOn w:val="DefaultParagraphFont"/>
    <w:uiPriority w:val="40"/>
    <w:qFormat/>
    <w:rsid w:val="00285345"/>
    <w:rPr>
      <w:b/>
      <w:bCs/>
      <w:smallCaps/>
      <w:color w:val="6C5300" w:themeColor="accent1" w:themeShade="80"/>
      <w:spacing w:val="5"/>
    </w:rPr>
  </w:style>
  <w:style w:type="character" w:styleId="UnresolvedMention" w:customStyle="1">
    <w:name w:val="Unresolved Mention"/>
    <w:basedOn w:val="DefaultParagraphFont"/>
    <w:uiPriority w:val="99"/>
    <w:semiHidden/>
    <w:unhideWhenUsed/>
    <w:qFormat/>
    <w:rsid w:val="00d83fc6"/>
    <w:rPr>
      <w:color w:val="605E5C"/>
      <w:shd w:fill="E1DFDD" w:val="clear"/>
    </w:rPr>
  </w:style>
  <w:style w:type="character" w:styleId="Berschrift4Zchn" w:customStyle="1">
    <w:name w:val="Überschrift 4 Zchn"/>
    <w:basedOn w:val="DefaultParagraphFont"/>
    <w:link w:val="berschrift4"/>
    <w:uiPriority w:val="19"/>
    <w:qFormat/>
    <w:rsid w:val="00c963c5"/>
    <w:rPr>
      <w:rFonts w:ascii="Segoe UI Semibold" w:hAnsi="Segoe UI Semibold" w:eastAsia="" w:cs="" w:cstheme="majorBidi" w:eastAsiaTheme="majorEastAsia"/>
      <w:iCs/>
      <w:color w:val="241C06" w:themeColor="background2" w:themeShade="1a"/>
      <w:sz w:val="24"/>
    </w:rPr>
  </w:style>
  <w:style w:type="character" w:styleId="Berschrift5Zchn" w:customStyle="1">
    <w:name w:val="Überschrift 5 Zchn"/>
    <w:basedOn w:val="DefaultParagraphFont"/>
    <w:link w:val="berschrift5"/>
    <w:uiPriority w:val="19"/>
    <w:qFormat/>
    <w:rsid w:val="00c963c5"/>
    <w:rPr>
      <w:rFonts w:ascii="Segoe UI Semibold" w:hAnsi="Segoe UI Semibold" w:eastAsia="" w:cs="" w:cstheme="majorBidi" w:eastAsiaTheme="majorEastAsia"/>
      <w:color w:val="241C06" w:themeColor="background2" w:themeShade="1a"/>
      <w:sz w:val="24"/>
    </w:rPr>
  </w:style>
  <w:style w:type="character" w:styleId="Berschrift6Zchn" w:customStyle="1">
    <w:name w:val="Überschrift 6 Zchn"/>
    <w:basedOn w:val="DefaultParagraphFont"/>
    <w:link w:val="berschrift6"/>
    <w:uiPriority w:val="19"/>
    <w:semiHidden/>
    <w:qFormat/>
    <w:rsid w:val="005035ef"/>
    <w:rPr>
      <w:rFonts w:ascii="Segoe UI Semibold" w:hAnsi="Segoe UI Semibold" w:eastAsia="" w:cs="" w:asciiTheme="majorHAnsi" w:cstheme="majorBidi" w:eastAsiaTheme="majorEastAsia" w:hAnsiTheme="majorHAnsi"/>
      <w:color w:val="6C5300" w:themeColor="accent1" w:themeShade="7f"/>
      <w:sz w:val="24"/>
    </w:rPr>
  </w:style>
  <w:style w:type="character" w:styleId="Berschrift7Zchn" w:customStyle="1">
    <w:name w:val="Überschrift 7 Zchn"/>
    <w:basedOn w:val="DefaultParagraphFont"/>
    <w:link w:val="berschrift7"/>
    <w:uiPriority w:val="19"/>
    <w:semiHidden/>
    <w:qFormat/>
    <w:rsid w:val="005035ef"/>
    <w:rPr>
      <w:rFonts w:ascii="Segoe UI Semibold" w:hAnsi="Segoe UI Semibold" w:eastAsia="" w:cs="" w:asciiTheme="majorHAnsi" w:cstheme="majorBidi" w:eastAsiaTheme="majorEastAsia" w:hAnsiTheme="majorHAnsi"/>
      <w:iCs/>
      <w:color w:val="6C5300" w:themeColor="accent1" w:themeShade="7f"/>
      <w:sz w:val="24"/>
    </w:rPr>
  </w:style>
  <w:style w:type="character" w:styleId="Berschrift8Zchn" w:customStyle="1">
    <w:name w:val="Überschrift 8 Zchn"/>
    <w:basedOn w:val="DefaultParagraphFont"/>
    <w:link w:val="berschrift8"/>
    <w:uiPriority w:val="19"/>
    <w:semiHidden/>
    <w:qFormat/>
    <w:rsid w:val="005035ef"/>
    <w:rPr>
      <w:rFonts w:ascii="Segoe UI Semibold" w:hAnsi="Segoe UI Semibold" w:eastAsia="" w:cs="" w:asciiTheme="majorHAnsi" w:cstheme="majorBidi" w:eastAsiaTheme="majorEastAsia" w:hAnsiTheme="majorHAnsi"/>
      <w:color w:val="A27C00" w:themeColor="accent1" w:themeShade="bf"/>
      <w:sz w:val="24"/>
      <w:szCs w:val="21"/>
    </w:rPr>
  </w:style>
  <w:style w:type="character" w:styleId="Berschrift9Zchn" w:customStyle="1">
    <w:name w:val="Überschrift 9 Zchn"/>
    <w:basedOn w:val="DefaultParagraphFont"/>
    <w:link w:val="berschrift9"/>
    <w:uiPriority w:val="19"/>
    <w:semiHidden/>
    <w:qFormat/>
    <w:rsid w:val="005035ef"/>
    <w:rPr>
      <w:rFonts w:ascii="Segoe UI Semibold" w:hAnsi="Segoe UI Semibold" w:eastAsia="" w:cs="" w:asciiTheme="majorHAnsi" w:cstheme="majorBidi" w:eastAsiaTheme="majorEastAsia" w:hAnsiTheme="majorHAnsi"/>
      <w:iCs/>
      <w:color w:val="A27C00" w:themeColor="accent1" w:themeShade="bf"/>
      <w:sz w:val="24"/>
      <w:szCs w:val="21"/>
    </w:rPr>
  </w:style>
  <w:style w:type="character" w:styleId="SprechblasentextZchn" w:customStyle="1">
    <w:name w:val="Sprechblasentext Zchn"/>
    <w:basedOn w:val="DefaultParagraphFont"/>
    <w:link w:val="Sprechblasentext"/>
    <w:uiPriority w:val="99"/>
    <w:semiHidden/>
    <w:qFormat/>
    <w:rsid w:val="00657982"/>
    <w:rPr>
      <w:rFonts w:ascii="Segoe UI" w:hAnsi="Segoe UI" w:cs="Segoe UI"/>
      <w:sz w:val="18"/>
      <w:szCs w:val="18"/>
    </w:rPr>
  </w:style>
  <w:style w:type="character" w:styleId="PlaceholderText">
    <w:name w:val="Placeholder Text"/>
    <w:basedOn w:val="DefaultParagraphFont"/>
    <w:uiPriority w:val="99"/>
    <w:semiHidden/>
    <w:qFormat/>
    <w:rsid w:val="007c2ffc"/>
    <w:rPr>
      <w:color w:val="808080"/>
    </w:rPr>
  </w:style>
  <w:style w:type="character" w:styleId="IntenseEmphasis">
    <w:name w:val="Intense Emphasis"/>
    <w:basedOn w:val="DefaultParagraphFont"/>
    <w:uiPriority w:val="40"/>
    <w:qFormat/>
    <w:rsid w:val="00285345"/>
    <w:rPr>
      <w:i/>
      <w:iCs/>
      <w:color w:val="6C5300" w:themeColor="accent1" w:themeShade="80"/>
    </w:rPr>
  </w:style>
  <w:style w:type="character" w:styleId="VisitedInternetLink">
    <w:name w:val="FollowedHyperlink"/>
    <w:basedOn w:val="DefaultParagraphFont"/>
    <w:uiPriority w:val="99"/>
    <w:semiHidden/>
    <w:unhideWhenUsed/>
    <w:rsid w:val="001743ea"/>
    <w:rPr>
      <w:color w:val="0692BD" w:themeColor="followedHyperlink"/>
      <w:u w:val="single"/>
    </w:rPr>
  </w:style>
  <w:style w:type="character" w:styleId="SubtleReference">
    <w:name w:val="Subtle Reference"/>
    <w:basedOn w:val="DefaultParagraphFont"/>
    <w:uiPriority w:val="40"/>
    <w:qFormat/>
    <w:rsid w:val="00b70050"/>
    <w:rPr>
      <w:smallCaps/>
      <w:color w:val="5A5A5A" w:themeColor="text1" w:themeTint="a5"/>
    </w:rPr>
  </w:style>
  <w:style w:type="character" w:styleId="SubtleEmphasis">
    <w:name w:val="Subtle Emphasis"/>
    <w:basedOn w:val="DefaultParagraphFont"/>
    <w:uiPriority w:val="39"/>
    <w:qFormat/>
    <w:rsid w:val="00b70050"/>
    <w:rPr>
      <w:i/>
      <w:iCs/>
      <w:color w:val="404040" w:themeColor="text1" w:themeTint="bf"/>
    </w:rPr>
  </w:style>
  <w:style w:type="character" w:styleId="Emphasis">
    <w:name w:val="Emphasis"/>
    <w:basedOn w:val="DefaultParagraphFont"/>
    <w:uiPriority w:val="40"/>
    <w:qFormat/>
    <w:rsid w:val="00b70050"/>
    <w:rPr>
      <w:i/>
      <w:iCs/>
    </w:rPr>
  </w:style>
  <w:style w:type="character" w:styleId="ZitatZchn" w:customStyle="1">
    <w:name w:val="Zitat Zchn"/>
    <w:basedOn w:val="DefaultParagraphFont"/>
    <w:link w:val="Zitat"/>
    <w:uiPriority w:val="40"/>
    <w:qFormat/>
    <w:rsid w:val="00b70050"/>
    <w:rPr>
      <w:i/>
      <w:iCs/>
      <w:color w:val="404040" w:themeColor="text1" w:themeTint="bf"/>
      <w:sz w:val="24"/>
    </w:rPr>
  </w:style>
  <w:style w:type="character" w:styleId="IndexLink">
    <w:name w:val="Index Link"/>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Listenstandard"/>
    <w:uiPriority w:val="29"/>
    <w:rsid w:val="008e0fca"/>
    <w:pPr>
      <w:keepNext w:val="true"/>
      <w:keepLines/>
      <w:numPr>
        <w:ilvl w:val="0"/>
        <w:numId w:val="1"/>
      </w:numPr>
    </w:pPr>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Caption1">
    <w:name w:val="caption"/>
    <w:basedOn w:val="Normal"/>
    <w:next w:val="Normal"/>
    <w:uiPriority w:val="27"/>
    <w:unhideWhenUsed/>
    <w:qFormat/>
    <w:rsid w:val="00645e7e"/>
    <w:pPr>
      <w:spacing w:lineRule="auto" w:line="240" w:before="120" w:after="120"/>
    </w:pPr>
    <w:rPr>
      <w:iCs/>
      <w:color w:val="6C5300" w:themeColor="accent1" w:themeShade="80"/>
      <w:szCs w:val="18"/>
    </w:rPr>
  </w:style>
  <w:style w:type="paragraph" w:styleId="HeaderEbene2" w:customStyle="1">
    <w:name w:val="Header → Ebene 2"/>
    <w:basedOn w:val="Normal"/>
    <w:uiPriority w:val="49"/>
    <w:qFormat/>
    <w:rsid w:val="00172848"/>
    <w:pPr>
      <w:spacing w:lineRule="auto" w:line="240" w:before="0" w:after="0"/>
    </w:pPr>
    <w:rPr>
      <w:bCs/>
      <w:color w:val="000000" w:themeColor="text1"/>
    </w:rPr>
  </w:style>
  <w:style w:type="paragraph" w:styleId="Title">
    <w:name w:val="Title"/>
    <w:basedOn w:val="Normal"/>
    <w:link w:val="TitelZchn"/>
    <w:uiPriority w:val="94"/>
    <w:qFormat/>
    <w:rsid w:val="008c3619"/>
    <w:pPr>
      <w:spacing w:before="3480" w:after="0"/>
      <w:contextualSpacing/>
      <w:jc w:val="right"/>
    </w:pPr>
    <w:rPr>
      <w:rFonts w:ascii="Segoe UI Light" w:hAnsi="Segoe UI Light" w:eastAsia="" w:cs="" w:cstheme="majorBidi" w:eastAsiaTheme="majorEastAsia"/>
      <w:color w:val="393939" w:themeColor="background1" w:themeShade="40"/>
      <w:spacing w:val="-10"/>
      <w:kern w:val="2"/>
      <w:sz w:val="72"/>
      <w:szCs w:val="56"/>
    </w:rPr>
  </w:style>
  <w:style w:type="paragraph" w:styleId="Subtitle">
    <w:name w:val="Subtitle"/>
    <w:basedOn w:val="Normal"/>
    <w:next w:val="Normal"/>
    <w:link w:val="UntertitelZchn"/>
    <w:uiPriority w:val="94"/>
    <w:qFormat/>
    <w:rsid w:val="006841c4"/>
    <w:pPr>
      <w:spacing w:before="840" w:after="120"/>
      <w:jc w:val="right"/>
    </w:pPr>
    <w:rPr>
      <w:rFonts w:ascii="Segoe UI Semibold" w:hAnsi="Segoe UI Semibold" w:eastAsia="" w:eastAsiaTheme="minorEastAsia"/>
      <w:color w:val="393939" w:themeColor="background1" w:themeShade="40"/>
      <w:spacing w:val="15"/>
      <w:sz w:val="48"/>
    </w:rPr>
  </w:style>
  <w:style w:type="paragraph" w:styleId="IntenseQuote">
    <w:name w:val="Intense Quote"/>
    <w:basedOn w:val="Normal"/>
    <w:next w:val="Normal"/>
    <w:link w:val="IntensivesZitatZchn"/>
    <w:uiPriority w:val="40"/>
    <w:qFormat/>
    <w:rsid w:val="00285345"/>
    <w:pPr>
      <w:pBdr>
        <w:top w:val="single" w:sz="4" w:space="10" w:color="D9A700"/>
        <w:bottom w:val="single" w:sz="4" w:space="10" w:color="D9A700"/>
      </w:pBdr>
      <w:spacing w:before="360" w:after="120"/>
      <w:ind w:left="864" w:right="864" w:hanging="0"/>
      <w:jc w:val="center"/>
    </w:pPr>
    <w:rPr>
      <w:i/>
      <w:iCs/>
      <w:color w:val="6C5300" w:themeColor="accent1" w:themeShade="80"/>
    </w:rPr>
  </w:style>
  <w:style w:type="paragraph" w:styleId="HeaderandFooter">
    <w:name w:val="Header and Footer"/>
    <w:basedOn w:val="Normal"/>
    <w:qFormat/>
    <w:pPr/>
    <w:rPr/>
  </w:style>
  <w:style w:type="paragraph" w:styleId="Header">
    <w:name w:val="Header"/>
    <w:basedOn w:val="Normal"/>
    <w:link w:val="KopfzeileZchn"/>
    <w:uiPriority w:val="97"/>
    <w:unhideWhenUsed/>
    <w:rsid w:val="000077a9"/>
    <w:pPr>
      <w:tabs>
        <w:tab w:val="clear" w:pos="708"/>
        <w:tab w:val="center" w:pos="4536" w:leader="none"/>
        <w:tab w:val="right" w:pos="9072" w:leader="none"/>
      </w:tabs>
      <w:spacing w:lineRule="auto" w:line="240" w:before="240" w:after="0"/>
    </w:pPr>
    <w:rPr/>
  </w:style>
  <w:style w:type="paragraph" w:styleId="Footer">
    <w:name w:val="Footer"/>
    <w:basedOn w:val="Normal"/>
    <w:link w:val="FuzeileZchn"/>
    <w:uiPriority w:val="99"/>
    <w:unhideWhenUsed/>
    <w:rsid w:val="00645e7e"/>
    <w:pPr>
      <w:tabs>
        <w:tab w:val="clear" w:pos="708"/>
        <w:tab w:val="center" w:pos="4536" w:leader="none"/>
        <w:tab w:val="right" w:pos="9072" w:leader="none"/>
      </w:tabs>
      <w:spacing w:lineRule="auto" w:line="240" w:before="240" w:after="0"/>
      <w:jc w:val="center"/>
    </w:pPr>
    <w:rPr>
      <w:color w:val="6C5300" w:themeColor="accent1" w:themeShade="80"/>
    </w:rPr>
  </w:style>
  <w:style w:type="paragraph" w:styleId="HeaderEbene1" w:customStyle="1">
    <w:name w:val="Header ↓ Ebene 1"/>
    <w:basedOn w:val="Normal"/>
    <w:uiPriority w:val="49"/>
    <w:qFormat/>
    <w:rsid w:val="00172848"/>
    <w:pPr>
      <w:spacing w:lineRule="auto" w:line="240" w:before="0" w:after="0"/>
    </w:pPr>
    <w:rPr>
      <w:bCs/>
      <w:color w:val="000000" w:themeColor="text1"/>
    </w:rPr>
  </w:style>
  <w:style w:type="paragraph" w:styleId="HeaderEbene11" w:customStyle="1">
    <w:name w:val="Header → Ebene 1"/>
    <w:basedOn w:val="Normal"/>
    <w:uiPriority w:val="49"/>
    <w:qFormat/>
    <w:rsid w:val="00ec5891"/>
    <w:pPr>
      <w:spacing w:lineRule="auto" w:line="240" w:before="0" w:after="0"/>
    </w:pPr>
    <w:rPr/>
  </w:style>
  <w:style w:type="paragraph" w:styleId="HeaderEbene3" w:customStyle="1">
    <w:name w:val="Header → Ebene 3"/>
    <w:basedOn w:val="Normal"/>
    <w:uiPriority w:val="49"/>
    <w:semiHidden/>
    <w:qFormat/>
    <w:rsid w:val="00ca10ce"/>
    <w:pPr>
      <w:spacing w:lineRule="auto" w:line="240" w:before="0" w:after="0"/>
    </w:pPr>
    <w:rPr>
      <w:b/>
    </w:rPr>
  </w:style>
  <w:style w:type="paragraph" w:styleId="HeaderEbene4" w:customStyle="1">
    <w:name w:val="Header → Ebene 4"/>
    <w:basedOn w:val="Normal"/>
    <w:uiPriority w:val="49"/>
    <w:semiHidden/>
    <w:qFormat/>
    <w:rsid w:val="00ca10ce"/>
    <w:pPr>
      <w:spacing w:lineRule="auto" w:line="240" w:before="0" w:after="0"/>
    </w:pPr>
    <w:rPr>
      <w:b/>
    </w:rPr>
  </w:style>
  <w:style w:type="paragraph" w:styleId="HeaderEbene5" w:customStyle="1">
    <w:name w:val="Header → Ebene 5"/>
    <w:basedOn w:val="Normal"/>
    <w:uiPriority w:val="49"/>
    <w:semiHidden/>
    <w:qFormat/>
    <w:rsid w:val="00ca10ce"/>
    <w:pPr>
      <w:spacing w:lineRule="auto" w:line="240" w:before="0" w:after="0"/>
    </w:pPr>
    <w:rPr>
      <w:b/>
    </w:rPr>
  </w:style>
  <w:style w:type="paragraph" w:styleId="HeaderEbene21" w:customStyle="1">
    <w:name w:val="Header ↓ Ebene 2"/>
    <w:basedOn w:val="Normal"/>
    <w:uiPriority w:val="49"/>
    <w:qFormat/>
    <w:rsid w:val="00172848"/>
    <w:pPr>
      <w:spacing w:lineRule="auto" w:line="240" w:before="0" w:after="0"/>
    </w:pPr>
    <w:rPr/>
  </w:style>
  <w:style w:type="paragraph" w:styleId="HeaderEbene31" w:customStyle="1">
    <w:name w:val="Header ↓ Ebene 3"/>
    <w:basedOn w:val="Normal"/>
    <w:uiPriority w:val="49"/>
    <w:semiHidden/>
    <w:qFormat/>
    <w:rsid w:val="00ca10ce"/>
    <w:pPr>
      <w:spacing w:lineRule="auto" w:line="240" w:before="0" w:after="0"/>
    </w:pPr>
    <w:rPr>
      <w:b/>
    </w:rPr>
  </w:style>
  <w:style w:type="paragraph" w:styleId="HeaderEbene41" w:customStyle="1">
    <w:name w:val="Header ↓ Ebene 4"/>
    <w:basedOn w:val="Normal"/>
    <w:uiPriority w:val="49"/>
    <w:semiHidden/>
    <w:qFormat/>
    <w:rsid w:val="00ca10ce"/>
    <w:pPr>
      <w:spacing w:lineRule="auto" w:line="240" w:before="0" w:after="0"/>
    </w:pPr>
    <w:rPr>
      <w:b/>
    </w:rPr>
  </w:style>
  <w:style w:type="paragraph" w:styleId="HeaderEbene51" w:customStyle="1">
    <w:name w:val="Header ↓ Ebene 5"/>
    <w:basedOn w:val="Normal"/>
    <w:uiPriority w:val="49"/>
    <w:semiHidden/>
    <w:qFormat/>
    <w:rsid w:val="00ca10ce"/>
    <w:pPr>
      <w:spacing w:lineRule="auto" w:line="240" w:before="0" w:after="0"/>
    </w:pPr>
    <w:rPr>
      <w:b/>
    </w:rPr>
  </w:style>
  <w:style w:type="paragraph" w:styleId="HeaderEbene2nur1Spalte" w:customStyle="1">
    <w:name w:val="Header ↓ Ebene 2 nur 1. Spalte"/>
    <w:basedOn w:val="Normal"/>
    <w:uiPriority w:val="49"/>
    <w:qFormat/>
    <w:rsid w:val="00172848"/>
    <w:pPr>
      <w:spacing w:lineRule="auto" w:line="240" w:before="0" w:after="0"/>
    </w:pPr>
    <w:rPr/>
  </w:style>
  <w:style w:type="paragraph" w:styleId="HeaderEbene3nur1Spalte" w:customStyle="1">
    <w:name w:val="Header ↓ Ebene 3 nur 1. Spalte"/>
    <w:basedOn w:val="Normal"/>
    <w:uiPriority w:val="49"/>
    <w:semiHidden/>
    <w:qFormat/>
    <w:rsid w:val="00ca10ce"/>
    <w:pPr>
      <w:spacing w:lineRule="auto" w:line="240" w:before="0" w:after="0"/>
    </w:pPr>
    <w:rPr>
      <w:b/>
    </w:rPr>
  </w:style>
  <w:style w:type="paragraph" w:styleId="Datenzelle" w:customStyle="1">
    <w:name w:val="Datenzelle"/>
    <w:basedOn w:val="Normal"/>
    <w:uiPriority w:val="50"/>
    <w:qFormat/>
    <w:rsid w:val="006a153c"/>
    <w:pPr>
      <w:spacing w:lineRule="auto" w:line="240" w:before="0" w:after="0"/>
    </w:pPr>
    <w:rPr/>
  </w:style>
  <w:style w:type="paragraph" w:styleId="List2">
    <w:name w:val="List Bullet 3"/>
    <w:basedOn w:val="Listenstandard"/>
    <w:uiPriority w:val="29"/>
    <w:semiHidden/>
    <w:rsid w:val="008e0fca"/>
    <w:pPr>
      <w:keepNext w:val="true"/>
      <w:keepLines/>
      <w:numPr>
        <w:ilvl w:val="0"/>
        <w:numId w:val="1"/>
      </w:numPr>
    </w:pPr>
    <w:rPr/>
  </w:style>
  <w:style w:type="paragraph" w:styleId="List3">
    <w:name w:val="List Bullet 4"/>
    <w:basedOn w:val="Listenstandard"/>
    <w:uiPriority w:val="29"/>
    <w:semiHidden/>
    <w:rsid w:val="008e0fca"/>
    <w:pPr>
      <w:keepNext w:val="true"/>
      <w:keepLines/>
      <w:numPr>
        <w:ilvl w:val="0"/>
        <w:numId w:val="1"/>
      </w:numPr>
    </w:pPr>
    <w:rPr/>
  </w:style>
  <w:style w:type="paragraph" w:styleId="List4">
    <w:name w:val="List Bullet 5"/>
    <w:basedOn w:val="Listenstandard"/>
    <w:uiPriority w:val="29"/>
    <w:semiHidden/>
    <w:rsid w:val="008e0fca"/>
    <w:pPr>
      <w:keepNext w:val="true"/>
      <w:keepLines/>
      <w:numPr>
        <w:ilvl w:val="0"/>
        <w:numId w:val="1"/>
      </w:numPr>
    </w:pPr>
    <w:rPr/>
  </w:style>
  <w:style w:type="paragraph" w:styleId="Contents1">
    <w:name w:val="TOC 1"/>
    <w:basedOn w:val="Normal"/>
    <w:next w:val="Normal"/>
    <w:autoRedefine/>
    <w:uiPriority w:val="39"/>
    <w:unhideWhenUsed/>
    <w:rsid w:val="005a7d51"/>
    <w:pPr>
      <w:tabs>
        <w:tab w:val="clear" w:pos="708"/>
        <w:tab w:val="right" w:pos="9062" w:leader="dot"/>
      </w:tabs>
      <w:spacing w:before="240" w:after="100"/>
    </w:pPr>
    <w:rPr>
      <w:color w:val="6C5300" w:themeColor="accent1" w:themeShade="80"/>
    </w:rPr>
  </w:style>
  <w:style w:type="paragraph" w:styleId="Contents2">
    <w:name w:val="TOC 2"/>
    <w:basedOn w:val="Normal"/>
    <w:next w:val="Normal"/>
    <w:autoRedefine/>
    <w:uiPriority w:val="39"/>
    <w:unhideWhenUsed/>
    <w:rsid w:val="00276ca1"/>
    <w:pPr>
      <w:tabs>
        <w:tab w:val="clear" w:pos="708"/>
        <w:tab w:val="left" w:pos="880" w:leader="none"/>
        <w:tab w:val="right" w:pos="9062" w:leader="dot"/>
      </w:tabs>
      <w:spacing w:before="120" w:after="0"/>
      <w:ind w:left="221" w:hanging="0"/>
    </w:pPr>
    <w:rPr/>
  </w:style>
  <w:style w:type="paragraph" w:styleId="Contents3">
    <w:name w:val="TOC 3"/>
    <w:basedOn w:val="Normal"/>
    <w:next w:val="Normal"/>
    <w:autoRedefine/>
    <w:uiPriority w:val="39"/>
    <w:unhideWhenUsed/>
    <w:rsid w:val="002806ac"/>
    <w:pPr>
      <w:spacing w:before="120" w:after="0"/>
      <w:ind w:left="442" w:hanging="0"/>
    </w:pPr>
    <w:rPr/>
  </w:style>
  <w:style w:type="paragraph" w:styleId="ListNumber">
    <w:name w:val="List Number"/>
    <w:basedOn w:val="Listenstandard"/>
    <w:uiPriority w:val="29"/>
    <w:qFormat/>
    <w:rsid w:val="008e0fca"/>
    <w:pPr>
      <w:keepNext w:val="true"/>
      <w:keepLines/>
      <w:numPr>
        <w:ilvl w:val="0"/>
        <w:numId w:val="2"/>
      </w:numPr>
    </w:pPr>
    <w:rPr/>
  </w:style>
  <w:style w:type="paragraph" w:styleId="ListNumber2">
    <w:name w:val="List Number 2"/>
    <w:basedOn w:val="Listenstandard"/>
    <w:uiPriority w:val="29"/>
    <w:semiHidden/>
    <w:qFormat/>
    <w:rsid w:val="008e0fca"/>
    <w:pPr>
      <w:keepNext w:val="true"/>
      <w:keepLines/>
      <w:numPr>
        <w:ilvl w:val="0"/>
        <w:numId w:val="2"/>
      </w:numPr>
    </w:pPr>
    <w:rPr/>
  </w:style>
  <w:style w:type="paragraph" w:styleId="ListContinue3">
    <w:name w:val="List Continue 3"/>
    <w:basedOn w:val="ListenfortsetzungStandard"/>
    <w:uiPriority w:val="29"/>
    <w:semiHidden/>
    <w:qFormat/>
    <w:rsid w:val="00b00985"/>
    <w:pPr>
      <w:spacing w:before="0" w:after="200"/>
      <w:ind w:left="851" w:hanging="0"/>
      <w:contextualSpacing/>
    </w:pPr>
    <w:rPr/>
  </w:style>
  <w:style w:type="paragraph" w:styleId="ListContinue4">
    <w:name w:val="List Continue 4"/>
    <w:basedOn w:val="ListenfortsetzungStandard"/>
    <w:uiPriority w:val="29"/>
    <w:semiHidden/>
    <w:qFormat/>
    <w:rsid w:val="00b00985"/>
    <w:pPr>
      <w:spacing w:before="0" w:after="200"/>
      <w:ind w:left="1134" w:hanging="0"/>
      <w:contextualSpacing/>
    </w:pPr>
    <w:rPr/>
  </w:style>
  <w:style w:type="paragraph" w:styleId="ListContinue5">
    <w:name w:val="List Continue 5"/>
    <w:basedOn w:val="ListenfortsetzungStandard"/>
    <w:uiPriority w:val="29"/>
    <w:semiHidden/>
    <w:qFormat/>
    <w:rsid w:val="00b00985"/>
    <w:pPr>
      <w:spacing w:before="0" w:after="200"/>
      <w:ind w:left="1418" w:hanging="0"/>
      <w:contextualSpacing/>
    </w:pPr>
    <w:rPr/>
  </w:style>
  <w:style w:type="paragraph" w:styleId="ListNumber3">
    <w:name w:val="List Number 3"/>
    <w:basedOn w:val="Listenstandard"/>
    <w:uiPriority w:val="29"/>
    <w:semiHidden/>
    <w:qFormat/>
    <w:rsid w:val="008e0fca"/>
    <w:pPr>
      <w:keepNext w:val="true"/>
      <w:keepLines/>
      <w:numPr>
        <w:ilvl w:val="0"/>
        <w:numId w:val="2"/>
      </w:numPr>
    </w:pPr>
    <w:rPr/>
  </w:style>
  <w:style w:type="paragraph" w:styleId="ListNumber4">
    <w:name w:val="List Number 4"/>
    <w:basedOn w:val="Listenstandard"/>
    <w:uiPriority w:val="29"/>
    <w:semiHidden/>
    <w:qFormat/>
    <w:rsid w:val="008e0fca"/>
    <w:pPr>
      <w:keepNext w:val="true"/>
      <w:keepLines/>
      <w:numPr>
        <w:ilvl w:val="0"/>
        <w:numId w:val="2"/>
      </w:numPr>
    </w:pPr>
    <w:rPr/>
  </w:style>
  <w:style w:type="paragraph" w:styleId="ListNumber5">
    <w:name w:val="List Number 5"/>
    <w:basedOn w:val="Listenstandard"/>
    <w:uiPriority w:val="29"/>
    <w:semiHidden/>
    <w:qFormat/>
    <w:rsid w:val="008e0fca"/>
    <w:pPr>
      <w:keepNext w:val="true"/>
      <w:keepLines/>
      <w:numPr>
        <w:ilvl w:val="0"/>
        <w:numId w:val="2"/>
      </w:numPr>
    </w:pPr>
    <w:rPr/>
  </w:style>
  <w:style w:type="paragraph" w:styleId="ListContinue">
    <w:name w:val="List Continue"/>
    <w:basedOn w:val="ListenfortsetzungStandard"/>
    <w:uiPriority w:val="29"/>
    <w:qFormat/>
    <w:rsid w:val="00b00985"/>
    <w:pPr>
      <w:spacing w:before="0" w:after="200"/>
      <w:ind w:left="284" w:hanging="0"/>
      <w:contextualSpacing/>
    </w:pPr>
    <w:rPr/>
  </w:style>
  <w:style w:type="paragraph" w:styleId="ListContinue2">
    <w:name w:val="List Continue 2"/>
    <w:basedOn w:val="ListenfortsetzungStandard"/>
    <w:uiPriority w:val="29"/>
    <w:semiHidden/>
    <w:qFormat/>
    <w:rsid w:val="00b00985"/>
    <w:pPr>
      <w:spacing w:before="0" w:after="200"/>
      <w:ind w:left="567" w:hanging="0"/>
      <w:contextualSpacing/>
    </w:pPr>
    <w:rPr/>
  </w:style>
  <w:style w:type="paragraph" w:styleId="List5">
    <w:name w:val="List Number"/>
    <w:basedOn w:val="Listenstandard"/>
    <w:uiPriority w:val="29"/>
    <w:semiHidden/>
    <w:rsid w:val="008e0fca"/>
    <w:pPr>
      <w:keepNext w:val="true"/>
      <w:keepLines/>
      <w:numPr>
        <w:ilvl w:val="0"/>
        <w:numId w:val="1"/>
      </w:numPr>
    </w:pPr>
    <w:rPr/>
  </w:style>
  <w:style w:type="paragraph" w:styleId="Listenfortsetzung6" w:customStyle="1">
    <w:name w:val="Listenfortsetzung 6"/>
    <w:basedOn w:val="Normal"/>
    <w:uiPriority w:val="29"/>
    <w:semiHidden/>
    <w:qFormat/>
    <w:rsid w:val="003e4153"/>
    <w:pPr>
      <w:ind w:left="1701" w:hanging="0"/>
    </w:pPr>
    <w:rPr/>
  </w:style>
  <w:style w:type="paragraph" w:styleId="Listenfortsetzung7" w:customStyle="1">
    <w:name w:val="Listenfortsetzung 7"/>
    <w:basedOn w:val="Normal"/>
    <w:uiPriority w:val="29"/>
    <w:semiHidden/>
    <w:qFormat/>
    <w:rsid w:val="003e4153"/>
    <w:pPr>
      <w:ind w:left="1985" w:hanging="0"/>
    </w:pPr>
    <w:rPr/>
  </w:style>
  <w:style w:type="paragraph" w:styleId="Listenfortsetzung8" w:customStyle="1">
    <w:name w:val="Listenfortsetzung 8"/>
    <w:basedOn w:val="Normal"/>
    <w:uiPriority w:val="29"/>
    <w:semiHidden/>
    <w:qFormat/>
    <w:rsid w:val="003e4153"/>
    <w:pPr>
      <w:ind w:left="2268" w:hanging="0"/>
    </w:pPr>
    <w:rPr/>
  </w:style>
  <w:style w:type="paragraph" w:styleId="Listennummer6" w:customStyle="1">
    <w:name w:val="Listennummer 6"/>
    <w:basedOn w:val="Normal"/>
    <w:uiPriority w:val="29"/>
    <w:semiHidden/>
    <w:qFormat/>
    <w:rsid w:val="00af6183"/>
    <w:pPr>
      <w:numPr>
        <w:ilvl w:val="0"/>
        <w:numId w:val="2"/>
      </w:numPr>
    </w:pPr>
    <w:rPr/>
  </w:style>
  <w:style w:type="paragraph" w:styleId="Listennummer7" w:customStyle="1">
    <w:name w:val="Listennummer 7"/>
    <w:basedOn w:val="Normal"/>
    <w:uiPriority w:val="29"/>
    <w:semiHidden/>
    <w:qFormat/>
    <w:rsid w:val="00af6183"/>
    <w:pPr>
      <w:numPr>
        <w:ilvl w:val="0"/>
        <w:numId w:val="2"/>
      </w:numPr>
    </w:pPr>
    <w:rPr/>
  </w:style>
  <w:style w:type="paragraph" w:styleId="Listennummer8" w:customStyle="1">
    <w:name w:val="Listennummer 8"/>
    <w:basedOn w:val="Normal"/>
    <w:uiPriority w:val="29"/>
    <w:semiHidden/>
    <w:qFormat/>
    <w:rsid w:val="00af6183"/>
    <w:pPr>
      <w:numPr>
        <w:ilvl w:val="0"/>
        <w:numId w:val="2"/>
      </w:numPr>
    </w:pPr>
    <w:rPr/>
  </w:style>
  <w:style w:type="paragraph" w:styleId="Liste6" w:customStyle="1">
    <w:name w:val="Liste 6"/>
    <w:basedOn w:val="Normal"/>
    <w:uiPriority w:val="29"/>
    <w:semiHidden/>
    <w:qFormat/>
    <w:rsid w:val="00af6183"/>
    <w:pPr>
      <w:numPr>
        <w:ilvl w:val="0"/>
        <w:numId w:val="1"/>
      </w:numPr>
    </w:pPr>
    <w:rPr/>
  </w:style>
  <w:style w:type="paragraph" w:styleId="Liste7" w:customStyle="1">
    <w:name w:val="Liste 7"/>
    <w:basedOn w:val="Normal"/>
    <w:uiPriority w:val="29"/>
    <w:semiHidden/>
    <w:qFormat/>
    <w:rsid w:val="00af6183"/>
    <w:pPr>
      <w:numPr>
        <w:ilvl w:val="0"/>
        <w:numId w:val="1"/>
      </w:numPr>
    </w:pPr>
    <w:rPr/>
  </w:style>
  <w:style w:type="paragraph" w:styleId="Liste8" w:customStyle="1">
    <w:name w:val="Liste 8"/>
    <w:basedOn w:val="Normal"/>
    <w:uiPriority w:val="29"/>
    <w:semiHidden/>
    <w:qFormat/>
    <w:rsid w:val="00af6183"/>
    <w:pPr>
      <w:numPr>
        <w:ilvl w:val="0"/>
        <w:numId w:val="1"/>
      </w:numPr>
    </w:pPr>
    <w:rPr/>
  </w:style>
  <w:style w:type="paragraph" w:styleId="Liste9" w:customStyle="1">
    <w:name w:val="Liste 9"/>
    <w:basedOn w:val="Normal"/>
    <w:uiPriority w:val="29"/>
    <w:semiHidden/>
    <w:qFormat/>
    <w:rsid w:val="00ee2df3"/>
    <w:pPr>
      <w:numPr>
        <w:ilvl w:val="0"/>
        <w:numId w:val="1"/>
      </w:numPr>
    </w:pPr>
    <w:rPr/>
  </w:style>
  <w:style w:type="paragraph" w:styleId="Listennummer9" w:customStyle="1">
    <w:name w:val="Listennummer 9"/>
    <w:basedOn w:val="Normal"/>
    <w:uiPriority w:val="29"/>
    <w:semiHidden/>
    <w:qFormat/>
    <w:rsid w:val="00ee2df3"/>
    <w:pPr>
      <w:numPr>
        <w:ilvl w:val="0"/>
        <w:numId w:val="2"/>
      </w:numPr>
    </w:pPr>
    <w:rPr/>
  </w:style>
  <w:style w:type="paragraph" w:styleId="Listenfortsetzung9" w:customStyle="1">
    <w:name w:val="Listenfortsetzung 9"/>
    <w:basedOn w:val="Normal"/>
    <w:uiPriority w:val="29"/>
    <w:semiHidden/>
    <w:qFormat/>
    <w:rsid w:val="003e4153"/>
    <w:pPr>
      <w:ind w:left="2552" w:hanging="0"/>
    </w:pPr>
    <w:rPr/>
  </w:style>
  <w:style w:type="paragraph" w:styleId="NoSpacing">
    <w:name w:val="No Spacing"/>
    <w:uiPriority w:val="4"/>
    <w:qFormat/>
    <w:rsid w:val="00252889"/>
    <w:pPr>
      <w:widowControl/>
      <w:bidi w:val="0"/>
      <w:spacing w:lineRule="auto" w:line="240" w:before="0" w:after="0"/>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BalloonText">
    <w:name w:val="Balloon Text"/>
    <w:basedOn w:val="Normal"/>
    <w:link w:val="SprechblasentextZchn"/>
    <w:uiPriority w:val="99"/>
    <w:semiHidden/>
    <w:unhideWhenUsed/>
    <w:qFormat/>
    <w:rsid w:val="00657982"/>
    <w:pPr>
      <w:spacing w:lineRule="auto" w:line="240" w:before="0" w:after="0"/>
    </w:pPr>
    <w:rPr>
      <w:rFonts w:ascii="Segoe UI" w:hAnsi="Segoe UI" w:cs="Segoe UI"/>
      <w:sz w:val="18"/>
      <w:szCs w:val="18"/>
    </w:rPr>
  </w:style>
  <w:style w:type="paragraph" w:styleId="1nummeriert" w:customStyle="1">
    <w:name w:val="Ü1 nummeriert"/>
    <w:basedOn w:val="Heading1"/>
    <w:next w:val="Normal"/>
    <w:uiPriority w:val="4"/>
    <w:qFormat/>
    <w:rsid w:val="00bd1f0f"/>
    <w:pPr/>
    <w:rPr>
      <w:color w:val="241C06" w:themeColor="background2" w:themeShade="1a"/>
    </w:rPr>
  </w:style>
  <w:style w:type="paragraph" w:styleId="2nummeriert" w:customStyle="1">
    <w:name w:val="Ü2 nummeriert"/>
    <w:basedOn w:val="Heading2"/>
    <w:next w:val="Normal"/>
    <w:uiPriority w:val="4"/>
    <w:qFormat/>
    <w:rsid w:val="00bd1f0f"/>
    <w:pPr>
      <w:numPr>
        <w:ilvl w:val="0"/>
        <w:numId w:val="3"/>
      </w:numPr>
    </w:pPr>
    <w:rPr/>
  </w:style>
  <w:style w:type="paragraph" w:styleId="3nummeriert" w:customStyle="1">
    <w:name w:val="Ü3 nummeriert"/>
    <w:basedOn w:val="Heading3"/>
    <w:next w:val="Normal"/>
    <w:uiPriority w:val="4"/>
    <w:qFormat/>
    <w:rsid w:val="00bd1f0f"/>
    <w:pPr>
      <w:numPr>
        <w:ilvl w:val="0"/>
        <w:numId w:val="3"/>
      </w:numPr>
    </w:pPr>
    <w:rPr/>
  </w:style>
  <w:style w:type="paragraph" w:styleId="4nummeriert" w:customStyle="1">
    <w:name w:val="Ü4 nummeriert"/>
    <w:basedOn w:val="Heading4"/>
    <w:next w:val="Normal"/>
    <w:uiPriority w:val="4"/>
    <w:qFormat/>
    <w:rsid w:val="00e30786"/>
    <w:pPr>
      <w:numPr>
        <w:ilvl w:val="0"/>
        <w:numId w:val="3"/>
      </w:numPr>
    </w:pPr>
    <w:rPr/>
  </w:style>
  <w:style w:type="paragraph" w:styleId="5nummeriert" w:customStyle="1">
    <w:name w:val="Ü5 nummeriert"/>
    <w:basedOn w:val="Heading5"/>
    <w:next w:val="Normal"/>
    <w:uiPriority w:val="4"/>
    <w:qFormat/>
    <w:rsid w:val="00e30786"/>
    <w:pPr>
      <w:numPr>
        <w:ilvl w:val="0"/>
        <w:numId w:val="3"/>
      </w:numPr>
    </w:pPr>
    <w:rPr/>
  </w:style>
  <w:style w:type="paragraph" w:styleId="BerschriftVerzeichnis" w:customStyle="1">
    <w:name w:val="Überschrift Verzeichnis"/>
    <w:basedOn w:val="Heading1"/>
    <w:next w:val="Normal"/>
    <w:uiPriority w:val="24"/>
    <w:qFormat/>
    <w:rsid w:val="00371d4a"/>
    <w:pPr/>
    <w:rPr/>
  </w:style>
  <w:style w:type="paragraph" w:styleId="2Infobox" w:customStyle="1">
    <w:name w:val="Ü2 Infobox"/>
    <w:basedOn w:val="Heading2"/>
    <w:next w:val="InfoboxStandard"/>
    <w:uiPriority w:val="22"/>
    <w:qFormat/>
    <w:rsid w:val="0048026c"/>
    <w:pPr>
      <w:spacing w:before="240" w:after="240"/>
    </w:pPr>
    <w:rPr>
      <w:u w:val="none" w:color="8F815B"/>
    </w:rPr>
  </w:style>
  <w:style w:type="paragraph" w:styleId="3Infobox" w:customStyle="1">
    <w:name w:val="Ü3 Infobox"/>
    <w:basedOn w:val="2Infobox"/>
    <w:next w:val="InfoboxStandard"/>
    <w:uiPriority w:val="22"/>
    <w:qFormat/>
    <w:rsid w:val="00bd1f0f"/>
    <w:pPr>
      <w:pBdr>
        <w:bottom w:val="single" w:sz="12" w:space="1" w:color="D9A700"/>
      </w:pBdr>
    </w:pPr>
    <w:rPr/>
  </w:style>
  <w:style w:type="paragraph" w:styleId="InfoboxStandard" w:customStyle="1">
    <w:name w:val="Infobox Standard"/>
    <w:basedOn w:val="Normal"/>
    <w:uiPriority w:val="23"/>
    <w:qFormat/>
    <w:rsid w:val="00e734e4"/>
    <w:pPr>
      <w:spacing w:beforeAutospacing="1" w:afterAutospacing="1"/>
    </w:pPr>
    <w:rPr/>
  </w:style>
  <w:style w:type="paragraph" w:styleId="InfoboxListe" w:customStyle="1">
    <w:name w:val="Infobox Liste"/>
    <w:basedOn w:val="InfoboxStandard"/>
    <w:uiPriority w:val="23"/>
    <w:qFormat/>
    <w:rsid w:val="00fa22f5"/>
    <w:pPr>
      <w:numPr>
        <w:ilvl w:val="0"/>
        <w:numId w:val="4"/>
      </w:numPr>
    </w:pPr>
    <w:rPr/>
  </w:style>
  <w:style w:type="paragraph" w:styleId="InfoboxListennummer" w:customStyle="1">
    <w:name w:val="Infobox Listennummer"/>
    <w:basedOn w:val="InfoboxStandard"/>
    <w:uiPriority w:val="23"/>
    <w:qFormat/>
    <w:rsid w:val="00fa22f5"/>
    <w:pPr>
      <w:numPr>
        <w:ilvl w:val="0"/>
        <w:numId w:val="5"/>
      </w:numPr>
    </w:pPr>
    <w:rPr/>
  </w:style>
  <w:style w:type="paragraph" w:styleId="Berschrift" w:customStyle="1">
    <w:name w:val="Überschrift"/>
    <w:basedOn w:val="Normal"/>
    <w:next w:val="Normal"/>
    <w:uiPriority w:val="4"/>
    <w:semiHidden/>
    <w:qFormat/>
    <w:rsid w:val="006841c4"/>
    <w:pPr>
      <w:keepNext w:val="true"/>
      <w:keepLines/>
      <w:spacing w:before="720" w:after="360"/>
    </w:pPr>
    <w:rPr>
      <w:rFonts w:ascii="Segoe UI Semibold" w:hAnsi="Segoe UI Semibold"/>
      <w:color w:val="241C06" w:themeColor="background2" w:themeShade="1a"/>
      <w:sz w:val="36"/>
    </w:rPr>
  </w:style>
  <w:style w:type="paragraph" w:styleId="1ohneLinie" w:customStyle="1">
    <w:name w:val="Ü1 ohne Linie"/>
    <w:basedOn w:val="Heading1"/>
    <w:next w:val="Normal"/>
    <w:uiPriority w:val="25"/>
    <w:semiHidden/>
    <w:qFormat/>
    <w:rsid w:val="00cd2174"/>
    <w:pPr>
      <w:pBdr>
        <w:bottom w:val="nil"/>
      </w:pBdr>
    </w:pPr>
    <w:rPr>
      <w:sz w:val="28"/>
    </w:rPr>
  </w:style>
  <w:style w:type="paragraph" w:styleId="2ohneLinie" w:customStyle="1">
    <w:name w:val="Ü2 ohne Linie"/>
    <w:basedOn w:val="1ohneLinie"/>
    <w:next w:val="Normal"/>
    <w:uiPriority w:val="25"/>
    <w:semiHidden/>
    <w:qFormat/>
    <w:rsid w:val="000d2e65"/>
    <w:pPr>
      <w:pageBreakBefore w:val="false"/>
      <w:spacing w:before="240" w:after="120"/>
      <w:outlineLvl w:val="1"/>
    </w:pPr>
    <w:rPr>
      <w:sz w:val="20"/>
    </w:rPr>
  </w:style>
  <w:style w:type="paragraph" w:styleId="ImpressumStandard" w:customStyle="1">
    <w:name w:val="Impressum Standard"/>
    <w:basedOn w:val="Normal"/>
    <w:uiPriority w:val="36"/>
    <w:qFormat/>
    <w:rsid w:val="001a1da3"/>
    <w:pPr>
      <w:spacing w:before="240" w:after="60"/>
    </w:pPr>
    <w:rPr>
      <w:sz w:val="20"/>
    </w:rPr>
  </w:style>
  <w:style w:type="paragraph" w:styleId="1klein" w:customStyle="1">
    <w:name w:val="Ü1 klein"/>
    <w:basedOn w:val="Normal"/>
    <w:next w:val="Normal"/>
    <w:uiPriority w:val="35"/>
    <w:semiHidden/>
    <w:qFormat/>
    <w:rsid w:val="006841c4"/>
    <w:pPr>
      <w:spacing w:lineRule="auto" w:line="240" w:before="0" w:after="0"/>
      <w:jc w:val="right"/>
      <w:outlineLvl w:val="0"/>
    </w:pPr>
    <w:rPr>
      <w:rFonts w:ascii="Segoe UI Semibold" w:hAnsi="Segoe UI Semibold"/>
      <w:caps/>
      <w:sz w:val="20"/>
    </w:rPr>
  </w:style>
  <w:style w:type="paragraph" w:styleId="2klein" w:customStyle="1">
    <w:name w:val="Ü2 klein"/>
    <w:basedOn w:val="1klein"/>
    <w:next w:val="Normal"/>
    <w:uiPriority w:val="35"/>
    <w:semiHidden/>
    <w:qFormat/>
    <w:rsid w:val="00db5daf"/>
    <w:pPr>
      <w:outlineLvl w:val="1"/>
    </w:pPr>
    <w:rPr/>
  </w:style>
  <w:style w:type="paragraph" w:styleId="Standardkleinrechtsbndig" w:customStyle="1">
    <w:name w:val="Standard klein rechtsbündig"/>
    <w:basedOn w:val="Normal"/>
    <w:uiPriority w:val="37"/>
    <w:qFormat/>
    <w:rsid w:val="00601819"/>
    <w:pPr>
      <w:spacing w:lineRule="auto" w:line="240" w:before="0" w:after="0"/>
      <w:jc w:val="right"/>
    </w:pPr>
    <w:rPr>
      <w:sz w:val="20"/>
    </w:rPr>
  </w:style>
  <w:style w:type="paragraph" w:styleId="Listenstandard" w:customStyle="1">
    <w:name w:val="Listenstandard"/>
    <w:uiPriority w:val="4"/>
    <w:semiHidden/>
    <w:qFormat/>
    <w:rsid w:val="00b00985"/>
    <w:pPr>
      <w:widowControl/>
      <w:bidi w:val="0"/>
      <w:spacing w:lineRule="auto" w:line="300" w:before="120" w:after="0"/>
      <w:ind w:left="284" w:hanging="284"/>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Einleitungstext" w:customStyle="1">
    <w:name w:val="Einleitungstext"/>
    <w:basedOn w:val="Normal"/>
    <w:uiPriority w:val="4"/>
    <w:qFormat/>
    <w:rsid w:val="00546505"/>
    <w:pPr/>
    <w:rPr>
      <w:rFonts w:ascii="Segoe UI Semibold" w:hAnsi="Segoe UI Semibold"/>
      <w:sz w:val="28"/>
    </w:rPr>
  </w:style>
  <w:style w:type="paragraph" w:styleId="ListenfortsetzungStandard" w:customStyle="1">
    <w:name w:val="Listenfortsetzung-Standard"/>
    <w:uiPriority w:val="3"/>
    <w:semiHidden/>
    <w:qFormat/>
    <w:rsid w:val="00b00985"/>
    <w:pPr>
      <w:widowControl/>
      <w:bidi w:val="0"/>
      <w:spacing w:lineRule="auto" w:line="300" w:before="0" w:after="0"/>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ImpressumkeinLeerraum" w:customStyle="1">
    <w:name w:val="Impressum kein Leerraum"/>
    <w:basedOn w:val="ImpressumStandard"/>
    <w:uiPriority w:val="36"/>
    <w:qFormat/>
    <w:rsid w:val="00db5daf"/>
    <w:pPr>
      <w:spacing w:before="0" w:after="0"/>
    </w:pPr>
    <w:rPr/>
  </w:style>
  <w:style w:type="paragraph" w:styleId="Quote">
    <w:name w:val="Quote"/>
    <w:basedOn w:val="Normal"/>
    <w:next w:val="Normal"/>
    <w:link w:val="ZitatZchn"/>
    <w:uiPriority w:val="40"/>
    <w:qFormat/>
    <w:rsid w:val="00b70050"/>
    <w:pPr>
      <w:spacing w:before="200" w:after="160"/>
      <w:ind w:left="864" w:right="864" w:hanging="0"/>
      <w:jc w:val="center"/>
    </w:pPr>
    <w:rPr>
      <w:i/>
      <w:iCs/>
      <w:color w:val="404040" w:themeColor="text1" w:themeTint="bf"/>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 w:type="table" w:styleId="Tabellenraster">
    <w:name w:val="Table Grid"/>
    <w:basedOn w:val="NormaleTabelle"/>
    <w:uiPriority w:val="39"/>
    <w:rsid w:val="001c4e5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itternetztabelle5dunkelAkzent1">
    <w:name w:val="Grid Table 5 Dark Accent 1"/>
    <w:basedOn w:val="NormaleTabelle"/>
    <w:uiPriority w:val="50"/>
    <w:rsid w:val="007717ee"/>
    <w:pPr>
      <w:spacing w:after="0" w:line="240" w:lineRule="auto"/>
    </w:pPr>
    <w:tblPr>
      <w:tblStyleRowBandSize w:val="1"/>
      <w:tblStyleColBandSize w:val="1"/>
      <w:tblBorders>
        <w:top w:val="single" w:color="E4E4E4" w:themeColor="background1" w:sz="4" w:space="0"/>
        <w:left w:val="single" w:color="E4E4E4" w:themeColor="background1" w:sz="4" w:space="0"/>
        <w:bottom w:val="single" w:color="E4E4E4" w:themeColor="background1" w:sz="4" w:space="0"/>
        <w:right w:val="single" w:color="E4E4E4" w:themeColor="background1" w:sz="4" w:space="0"/>
        <w:insideH w:val="single" w:color="E4E4E4" w:themeColor="background1" w:sz="4" w:space="0"/>
        <w:insideV w:val="single" w:color="E4E4E4" w:themeColor="background1" w:sz="4" w:space="0"/>
      </w:tblBorders>
    </w:tblPr>
    <w:tcPr>
      <w:shd w:val="clear" w:color="auto" w:fill="FFF1C4" w:themeFill="accent1" w:themeFillTint="33"/>
    </w:tcPr>
    <w:tblStylePr w:type="firstRow">
      <w:rPr>
        <w:b w:val="0"/>
        <w:bCs/>
        <w:color w:val="E4E4E4" w:themeColor="background1"/>
      </w:rPr>
      <w:tblPr/>
      <w:tcPr>
        <w:tcBorders>
          <w:top w:val="single" w:color="E4E4E4" w:themeColor="background1" w:sz="4" w:space="0"/>
          <w:left w:val="single" w:color="E4E4E4" w:themeColor="background1" w:sz="4" w:space="0"/>
          <w:right w:val="single" w:color="E4E4E4" w:themeColor="background1" w:sz="4" w:space="0"/>
          <w:insideH w:val="nil"/>
          <w:insideV w:val="nil"/>
        </w:tcBorders>
        <w:shd w:val="clear" w:color="auto" w:fill="D9A700" w:themeFill="accent1"/>
      </w:tcPr>
    </w:tblStylePr>
    <w:tblStylePr w:type="lastRow">
      <w:rPr>
        <w:b/>
        <w:bCs/>
        <w:color w:val="E4E4E4" w:themeColor="background1"/>
      </w:rPr>
      <w:tblPr/>
      <w:tcPr>
        <w:tcBorders>
          <w:left w:val="single" w:color="E4E4E4" w:themeColor="background1" w:sz="4" w:space="0"/>
          <w:bottom w:val="single" w:color="E4E4E4" w:themeColor="background1" w:sz="4" w:space="0"/>
          <w:right w:val="single" w:color="E4E4E4" w:themeColor="background1" w:sz="4" w:space="0"/>
          <w:insideH w:val="nil"/>
          <w:insideV w:val="nil"/>
        </w:tcBorders>
        <w:shd w:val="clear" w:color="auto" w:fill="D9A700" w:themeFill="accent1"/>
      </w:tcPr>
    </w:tblStylePr>
    <w:tblStylePr w:type="firstCol">
      <w:rPr>
        <w:b w:val="0"/>
        <w:bCs/>
        <w:color w:val="E4E4E4" w:themeColor="background1"/>
      </w:rPr>
      <w:tblPr/>
      <w:tcPr>
        <w:tcBorders>
          <w:top w:val="single" w:color="E4E4E4" w:themeColor="background1" w:sz="4" w:space="0"/>
          <w:left w:val="single" w:color="E4E4E4" w:themeColor="background1" w:sz="4" w:space="0"/>
          <w:bottom w:val="single" w:color="E4E4E4" w:themeColor="background1" w:sz="4" w:space="0"/>
          <w:insideV w:val="nil"/>
        </w:tcBorders>
        <w:shd w:val="clear" w:color="auto" w:fill="D9A700" w:themeFill="accent1"/>
      </w:tcPr>
    </w:tblStylePr>
    <w:tblStylePr w:type="lastCol">
      <w:rPr>
        <w:b/>
        <w:bCs/>
        <w:color w:val="E4E4E4" w:themeColor="background1"/>
      </w:rPr>
      <w:tblPr/>
      <w:tcPr>
        <w:tcBorders>
          <w:top w:val="single" w:color="E4E4E4" w:themeColor="background1" w:sz="4" w:space="0"/>
          <w:bottom w:val="single" w:color="E4E4E4" w:themeColor="background1" w:sz="4" w:space="0"/>
          <w:right w:val="single" w:color="E4E4E4" w:themeColor="background1" w:sz="4" w:space="0"/>
          <w:insideV w:val="nil"/>
        </w:tcBorders>
        <w:shd w:val="clear" w:color="auto" w:fill="D9A700" w:themeFill="accent1"/>
      </w:tcPr>
    </w:tblStylePr>
    <w:tblStylePr w:type="band1Vert">
      <w:tblPr/>
      <w:tcPr>
        <w:shd w:val="clear" w:color="auto" w:fill="FFE389" w:themeFill="accent1" w:themeFillTint="66"/>
      </w:tcPr>
    </w:tblStylePr>
    <w:tblStylePr w:type="band1Horz">
      <w:tblPr/>
      <w:tcPr>
        <w:shd w:val="clear" w:color="auto" w:fill="FFE389" w:themeFill="accent1" w:themeFillTint="66"/>
      </w:tcPr>
    </w:tblStylePr>
  </w:style>
  <w:style w:type="table" w:styleId="Gitternetztabelle5dunkelAkzent4">
    <w:name w:val="Grid Table 5 Dark Accent 4"/>
    <w:basedOn w:val="NormaleTabelle"/>
    <w:uiPriority w:val="50"/>
    <w:rsid w:val="009428de"/>
    <w:pPr>
      <w:spacing w:after="0" w:line="240" w:lineRule="auto"/>
    </w:pPr>
    <w:tblPr>
      <w:tblStyleRowBandSize w:val="1"/>
      <w:tblStyleColBandSize w:val="1"/>
      <w:tblBorders>
        <w:top w:val="single" w:color="E4E4E4" w:themeColor="background1" w:sz="4" w:space="0"/>
        <w:left w:val="single" w:color="E4E4E4" w:themeColor="background1" w:sz="4" w:space="0"/>
        <w:bottom w:val="single" w:color="E4E4E4" w:themeColor="background1" w:sz="4" w:space="0"/>
        <w:right w:val="single" w:color="E4E4E4" w:themeColor="background1" w:sz="4" w:space="0"/>
        <w:insideH w:val="single" w:color="E4E4E4" w:themeColor="background1" w:sz="4" w:space="0"/>
        <w:insideV w:val="single" w:color="E4E4E4" w:themeColor="background1" w:sz="4" w:space="0"/>
      </w:tblBorders>
    </w:tblPr>
    <w:tcPr>
      <w:shd w:val="clear" w:color="auto" w:fill="E9E6DD" w:themeFill="accent4" w:themeFillTint="33"/>
    </w:tcPr>
    <w:tblStylePr w:type="firstRow">
      <w:rPr>
        <w:b/>
        <w:bCs/>
        <w:color w:val="E4E4E4" w:themeColor="background1"/>
      </w:rPr>
      <w:tblPr/>
      <w:tcPr>
        <w:tcBorders>
          <w:top w:val="single" w:color="E4E4E4" w:themeColor="background1" w:sz="4" w:space="0"/>
          <w:left w:val="single" w:color="E4E4E4" w:themeColor="background1" w:sz="4" w:space="0"/>
          <w:right w:val="single" w:color="E4E4E4" w:themeColor="background1" w:sz="4" w:space="0"/>
          <w:insideH w:val="nil"/>
          <w:insideV w:val="nil"/>
        </w:tcBorders>
        <w:shd w:val="clear" w:color="auto" w:fill="8F815B" w:themeFill="accent4"/>
      </w:tcPr>
    </w:tblStylePr>
    <w:tblStylePr w:type="lastRow">
      <w:rPr>
        <w:b/>
        <w:bCs/>
        <w:color w:val="E4E4E4" w:themeColor="background1"/>
      </w:rPr>
      <w:tblPr/>
      <w:tcPr>
        <w:tcBorders>
          <w:left w:val="single" w:color="E4E4E4" w:themeColor="background1" w:sz="4" w:space="0"/>
          <w:bottom w:val="single" w:color="E4E4E4" w:themeColor="background1" w:sz="4" w:space="0"/>
          <w:right w:val="single" w:color="E4E4E4" w:themeColor="background1" w:sz="4" w:space="0"/>
          <w:insideH w:val="nil"/>
          <w:insideV w:val="nil"/>
        </w:tcBorders>
        <w:shd w:val="clear" w:color="auto" w:fill="8F815B" w:themeFill="accent4"/>
      </w:tcPr>
    </w:tblStylePr>
    <w:tblStylePr w:type="firstCol">
      <w:rPr>
        <w:b/>
        <w:bCs/>
        <w:color w:val="E4E4E4" w:themeColor="background1"/>
      </w:rPr>
      <w:tblPr/>
      <w:tcPr>
        <w:tcBorders>
          <w:top w:val="single" w:color="E4E4E4" w:themeColor="background1" w:sz="4" w:space="0"/>
          <w:left w:val="single" w:color="E4E4E4" w:themeColor="background1" w:sz="4" w:space="0"/>
          <w:bottom w:val="single" w:color="E4E4E4" w:themeColor="background1" w:sz="4" w:space="0"/>
          <w:insideV w:val="nil"/>
        </w:tcBorders>
        <w:shd w:val="clear" w:color="auto" w:fill="8F815B" w:themeFill="accent4"/>
      </w:tcPr>
    </w:tblStylePr>
    <w:tblStylePr w:type="lastCol">
      <w:rPr>
        <w:b/>
        <w:bCs/>
        <w:color w:val="E4E4E4" w:themeColor="background1"/>
      </w:rPr>
      <w:tblPr/>
      <w:tcPr>
        <w:tcBorders>
          <w:top w:val="single" w:color="E4E4E4" w:themeColor="background1" w:sz="4" w:space="0"/>
          <w:bottom w:val="single" w:color="E4E4E4" w:themeColor="background1" w:sz="4" w:space="0"/>
          <w:right w:val="single" w:color="E4E4E4" w:themeColor="background1" w:sz="4" w:space="0"/>
          <w:insideV w:val="nil"/>
        </w:tcBorders>
        <w:shd w:val="clear" w:color="auto" w:fill="8F815B" w:themeFill="accent4"/>
      </w:tcPr>
    </w:tblStylePr>
    <w:tblStylePr w:type="band1Vert">
      <w:tblPr/>
      <w:tcPr>
        <w:shd w:val="clear" w:color="auto" w:fill="D4CDBB" w:themeFill="accent4" w:themeFillTint="66"/>
      </w:tcPr>
    </w:tblStylePr>
    <w:tblStylePr w:type="band1Horz">
      <w:tblPr/>
      <w:tcPr>
        <w:shd w:val="clear" w:color="auto" w:fill="D4CDBB" w:themeFill="accent4" w:themeFillTint="66"/>
      </w:tcPr>
    </w:tblStylePr>
  </w:style>
  <w:style w:type="table" w:styleId="Gitternetztabelle5dunkelAkzent5">
    <w:name w:val="Grid Table 5 Dark Accent 5"/>
    <w:basedOn w:val="NormaleTabelle"/>
    <w:uiPriority w:val="50"/>
    <w:rsid w:val="0040258d"/>
    <w:pPr>
      <w:spacing w:after="0" w:line="240" w:lineRule="auto"/>
    </w:pPr>
    <w:tblPr>
      <w:tblStyleRowBandSize w:val="1"/>
      <w:tblStyleColBandSize w:val="1"/>
      <w:tblBorders>
        <w:top w:val="single" w:color="E4E4E4" w:themeColor="background1" w:sz="4" w:space="0"/>
        <w:left w:val="single" w:color="E4E4E4" w:themeColor="background1" w:sz="4" w:space="0"/>
        <w:bottom w:val="single" w:color="E4E4E4" w:themeColor="background1" w:sz="4" w:space="0"/>
        <w:right w:val="single" w:color="E4E4E4" w:themeColor="background1" w:sz="4" w:space="0"/>
        <w:insideH w:val="single" w:color="E4E4E4" w:themeColor="background1" w:sz="4" w:space="0"/>
        <w:insideV w:val="single" w:color="E4E4E4" w:themeColor="background1" w:sz="4" w:space="0"/>
      </w:tblBorders>
    </w:tblPr>
    <w:tcPr>
      <w:shd w:val="clear" w:color="auto" w:fill="E1E1E9" w:themeFill="accent5" w:themeFillTint="33"/>
    </w:tcPr>
    <w:tblStylePr w:type="firstRow">
      <w:rPr>
        <w:b/>
        <w:bCs/>
        <w:color w:val="E4E4E4" w:themeColor="background1"/>
      </w:rPr>
      <w:tblPr/>
      <w:tcPr>
        <w:tcBorders>
          <w:top w:val="single" w:color="E4E4E4" w:themeColor="background1" w:sz="4" w:space="0"/>
          <w:left w:val="single" w:color="E4E4E4" w:themeColor="background1" w:sz="4" w:space="0"/>
          <w:right w:val="single" w:color="E4E4E4" w:themeColor="background1" w:sz="4" w:space="0"/>
          <w:insideH w:val="nil"/>
          <w:insideV w:val="nil"/>
        </w:tcBorders>
        <w:shd w:val="clear" w:color="auto" w:fill="6C6D93" w:themeFill="accent5"/>
      </w:tcPr>
    </w:tblStylePr>
    <w:tblStylePr w:type="lastRow">
      <w:rPr>
        <w:b/>
        <w:bCs/>
        <w:color w:val="E4E4E4" w:themeColor="background1"/>
      </w:rPr>
      <w:tblPr/>
      <w:tcPr>
        <w:tcBorders>
          <w:left w:val="single" w:color="E4E4E4" w:themeColor="background1" w:sz="4" w:space="0"/>
          <w:bottom w:val="single" w:color="E4E4E4" w:themeColor="background1" w:sz="4" w:space="0"/>
          <w:right w:val="single" w:color="E4E4E4" w:themeColor="background1" w:sz="4" w:space="0"/>
          <w:insideH w:val="nil"/>
          <w:insideV w:val="nil"/>
        </w:tcBorders>
        <w:shd w:val="clear" w:color="auto" w:fill="6C6D93" w:themeFill="accent5"/>
      </w:tcPr>
    </w:tblStylePr>
    <w:tblStylePr w:type="firstCol">
      <w:rPr>
        <w:b/>
        <w:bCs/>
        <w:color w:val="E4E4E4" w:themeColor="background1"/>
      </w:rPr>
      <w:tblPr/>
      <w:tcPr>
        <w:tcBorders>
          <w:top w:val="single" w:color="E4E4E4" w:themeColor="background1" w:sz="4" w:space="0"/>
          <w:left w:val="single" w:color="E4E4E4" w:themeColor="background1" w:sz="4" w:space="0"/>
          <w:bottom w:val="single" w:color="E4E4E4" w:themeColor="background1" w:sz="4" w:space="0"/>
          <w:insideV w:val="nil"/>
        </w:tcBorders>
        <w:shd w:val="clear" w:color="auto" w:fill="6C6D93" w:themeFill="accent5"/>
      </w:tcPr>
    </w:tblStylePr>
    <w:tblStylePr w:type="lastCol">
      <w:rPr>
        <w:b/>
        <w:bCs/>
        <w:color w:val="E4E4E4" w:themeColor="background1"/>
      </w:rPr>
      <w:tblPr/>
      <w:tcPr>
        <w:tcBorders>
          <w:top w:val="single" w:color="E4E4E4" w:themeColor="background1" w:sz="4" w:space="0"/>
          <w:bottom w:val="single" w:color="E4E4E4" w:themeColor="background1" w:sz="4" w:space="0"/>
          <w:right w:val="single" w:color="E4E4E4" w:themeColor="background1" w:sz="4" w:space="0"/>
          <w:insideV w:val="nil"/>
        </w:tcBorders>
        <w:shd w:val="clear" w:color="auto" w:fill="6C6D93" w:themeFill="accent5"/>
      </w:tcPr>
    </w:tblStylePr>
    <w:tblStylePr w:type="band1Vert">
      <w:tblPr/>
      <w:tcPr>
        <w:shd w:val="clear" w:color="auto" w:fill="C4C4D3" w:themeFill="accent5" w:themeFillTint="66"/>
      </w:tcPr>
    </w:tblStylePr>
    <w:tblStylePr w:type="band1Horz">
      <w:tblPr/>
      <w:tcPr>
        <w:shd w:val="clear" w:color="auto" w:fill="C4C4D3" w:themeFill="accent5" w:themeFillTint="66"/>
      </w:tcPr>
    </w:tblStyle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xmlns:w="http://schemas.openxmlformats.org/wordprocessingml/2006/main" w:type="paragraph" w:styleId="text">
    <w:name w:val="text"/>
    <w:link w:val="textCar"/>
    <w:uiPriority w:val="99"/>
    <w:semiHidden/>
    <w:unhideWhenUsed/>
    <w:rsid w:val="006E0FDA"/>
    <w:pPr/>
    <w:rPr>
      <w:color w:val="00000"/>
      <w:rFonts w:ascii="Tahoma" w:hAnsi="Tahoma" w:eastAsia="Tahoma" w:cs="Tahoma"/>
      <w:sz w:val="10"/>
    </w:rPr>
  </w:style>
  <w:style xmlns:w="http://schemas.openxmlformats.org/wordprocessingml/2006/main" w:type="character" w:customStyle="1" w:styleId="textCar">
    <w:name w:val="textCar"/>
    <w:link w:val="text"/>
    <w:uiPriority w:val="99"/>
    <w:semiHidden/>
    <w:unhideWhenUsed/>
    <w:rsid w:val="006E0FDA"/>
    <w:rPr>
      <w:color w:val="00000"/>
      <w:rFonts w:ascii="Tahoma" w:hAnsi="Tahoma" w:eastAsia="Tahoma" w:cs="Tahoma"/>
      <w:sz w:val="10"/>
    </w:rPr>
  </w:style>
  <w:style xmlns:w="http://schemas.openxmlformats.org/wordprocessingml/2006/main" w:type="character" w:customStyle="1" w:styleId="myCharacterStyle1">
    <w:name w:val="myCharacterStyle1"/>
    <w:link w:val="myCharacterStyle1"/>
    <w:uiPriority w:val="99"/>
    <w:semiHidden/>
    <w:unhideWhenUsed/>
    <w:rsid w:val="006E0FDA"/>
    <w:rPr>
      <w:b/>
      <w:color w:val="ff0000"/>
      <w:rFonts w:ascii="Arial" w:hAnsi="Arial" w:eastAsia="Arial" w:cs="Arial"/>
      <w:i/>
      <w:sz w:val="18"/>
      <w:u w:val="single"/>
    </w:rPr>
  </w:style>
  <w:style xmlns:w="http://schemas.openxmlformats.org/wordprocessingml/2006/main" w:type="character" w:customStyle="1" w:styleId="myCharacterStyle2">
    <w:name w:val="myCharacterStyle2"/>
    <w:link w:val="myCharacterStyle2"/>
    <w:uiPriority w:val="99"/>
    <w:semiHidden/>
    <w:unhideWhenUsed/>
    <w:rsid w:val="006E0FDA"/>
    <w:rPr>
      <w:color w:val="0000ff"/>
      <w:sz w:val="21"/>
      <w:u w:val="double"/>
    </w:rPr>
  </w:style>
  <w:style xmlns:w="http://schemas.openxmlformats.org/wordprocessingml/2006/main" w:type="table" w:customStyle="1" w:styleId="defaultFont">
    <w:name w:val="defaultFont"/>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glossaryDocument" Target="glossary/document.xml"/><Relationship Id="rId9" Type="http://schemas.openxmlformats.org/officeDocument/2006/relationships/customXml" Target="../customXml/item1.xml"/><Relationship Id="rId10" Type="http://schemas.openxmlformats.org/officeDocument/2006/relationships/customXml" Target="../customXml/item2.xml"/>
<Relationship Id="rId475344652" Type="http://schemas.openxmlformats.org/officeDocument/2006/relationships/footnotes" Target="footnotes.xml"/><Relationship Id="rId754530828" Type="http://schemas.openxmlformats.org/officeDocument/2006/relationships/endnotes" Target="endnotes.xml"/><Relationship Id="rId944480041" Type="http://schemas.openxmlformats.org/officeDocument/2006/relationships/comments" Target="comments.xml"/><Relationship Id="rId678879766" Type="http://schemas.microsoft.com/office/2011/relationships/commentsExtended" Target="commentsExtended.xml"/><Relationship Id="rId406084017" Type="http://schemas.microsoft.com/office/2011/relationships/people" Target="people.xml"/><Relationship Id="rId297067e9df1348966" Type="http://schemas.openxmlformats.org/officeDocument/2006/relationships/hyperlink" Target="https://www.baes.gv.at/zulassung/pflanzenschutzmittel/pflanzenschutzmittelregister/" TargetMode="External"/><Relationship Id="rId874667e9df134899a" Type="http://schemas.openxmlformats.org/officeDocument/2006/relationships/hyperlink" Target="https://www.pflanzenschutzdienst.at/geregelte-schaedlinge/" TargetMode="External"/><Relationship Id="rId125067e9df13489a9" Type="http://schemas.openxmlformats.org/officeDocument/2006/relationships/hyperlink" Target="https://www.pflanzenschutzdienst.at/kontakte-bundeslaender/" TargetMode="External"/><Relationship Id="rId304667e9df1348a01" Type="http://schemas.openxmlformats.org/officeDocument/2006/relationships/hyperlink" Target="https://drop.euphresco.net/data/a6af73b6-4018-4b2f-910a-25bf4a23ee0e" TargetMode="External"/><Relationship Id="rId216867e9df1348a10" Type="http://schemas.openxmlformats.org/officeDocument/2006/relationships/hyperlink" Target="https://fruitflies-ipm.eu/" TargetMode="External"/><Relationship Id="rId241367e9df1348a34" Type="http://schemas.openxmlformats.org/officeDocument/2006/relationships/hyperlink" Target="https://zenodo.org/record/3732297#.YaiqPecxlPY" TargetMode="External"/><Relationship Id="rId629867e9df1348a4a" Type="http://schemas.openxmlformats.org/officeDocument/2006/relationships/hyperlink" Target="https://onlinelibrary.wiley.com/doi/10.1111/epp.12604" TargetMode="External"/><Relationship Id="rId423967e9df1348a84" Type="http://schemas.openxmlformats.org/officeDocument/2006/relationships/hyperlink" Target="https://gd.eppo.int/taxon/DACUZO" TargetMode="External"/><Relationship Id="rId116067e9df1348aa0" Type="http://schemas.openxmlformats.org/officeDocument/2006/relationships/hyperlink" Target="ages/referenzzentralen-labors/nationales-referenzlaboratorium-fuer-pflanzengesundheit-insekten-und-milben" TargetMode="External"/><Relationship Id="rId313967e9df1348ab0" Type="http://schemas.openxmlformats.org/officeDocument/2006/relationships/hyperlink" Target="ages/referenzzentralen-labors/europaeisches-referenzlaboratorium-fuer-pflanzengesundheit-insekten-und-milben" TargetMode="External"/><Relationship Id="rId629667e9df1348ade" Type="http://schemas.openxmlformats.org/officeDocument/2006/relationships/hyperlink" Target="pflanze/pflanzengesundheit/pflanzengesundheit-services" TargetMode="External"/><Relationship Id="rId293067e9df134866e" Type="http://schemas.openxmlformats.org/officeDocument/2006/relationships/image" Target="media/imgrId293067e9df134866e.jpg"/><Relationship Id="rId668767e9df134a5ba" Type="http://schemas.openxmlformats.org/officeDocument/2006/relationships/footer" Target="defaultFooter.xml"/></Relationships>

</file>

<file path=word/glossary/_rels/document.xml.rels><?xml version="1.0" encoding="UTF-8"?>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20E22F83B734183AC4B64388F57ED5A"/>
        <w:category>
          <w:name w:val="Allgemein"/>
          <w:gallery w:val="placeholder"/>
        </w:category>
        <w:types>
          <w:type w:val="bbPlcHdr"/>
        </w:types>
        <w:behaviors>
          <w:behavior w:val="content"/>
        </w:behaviors>
        <w:guid w:val="{CE50287E-2B95-41CB-8E55-07C8964BD505}"/>
      </w:docPartPr>
      <w:docPartBody>
        <w:p w:rsidR="00000000" w:rsidRDefault="004446FB">
          <w:pPr>
            <w:pStyle w:val="A20E22F83B734183AC4B64388F57ED5A"/>
          </w:pPr>
          <w:r w:rsidRPr="005F3246">
            <w:rPr>
              <w:rStyle w:val="Platzhaltertext"/>
            </w:rPr>
            <w:t>Klicken oder tippen Sie hier, um Text einzugeben.</w:t>
          </w:r>
        </w:p>
      </w:docPartBody>
    </w:docPart>
    <w:docPart>
      <w:docPartPr>
        <w:name w:val="2E88C030D619449DA1A9A58412581718"/>
        <w:category>
          <w:name w:val="Allgemein"/>
          <w:gallery w:val="placeholder"/>
        </w:category>
        <w:types>
          <w:type w:val="bbPlcHdr"/>
        </w:types>
        <w:behaviors>
          <w:behavior w:val="content"/>
        </w:behaviors>
        <w:guid w:val="{D369B0CB-3110-41C5-822F-F877E9618261}"/>
      </w:docPartPr>
      <w:docPartBody>
        <w:p w:rsidR="00000000" w:rsidRDefault="004446FB">
          <w:pPr>
            <w:pStyle w:val="2E88C030D619449DA1A9A58412581718"/>
          </w:pPr>
          <w:r w:rsidRPr="005F3246">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emibold">
    <w:panose1 w:val="020B07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 LT Std 45 Light">
    <w:altName w:val="Malgun Gothic"/>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A20E22F83B734183AC4B64388F57ED5A">
    <w:name w:val="A20E22F83B734183AC4B64388F57ED5A"/>
  </w:style>
  <w:style w:type="paragraph" w:customStyle="1" w:styleId="2E88C030D619449DA1A9A58412581718">
    <w:name w:val="2E88C030D619449DA1A9A584125817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rganisch">
  <a:themeElements>
    <a:clrScheme name="AGES">
      <a:dk1>
        <a:sysClr val="windowText" lastClr="000000"/>
      </a:dk1>
      <a:lt1>
        <a:srgbClr val="E4E4E4"/>
      </a:lt1>
      <a:dk2>
        <a:srgbClr val="285670"/>
      </a:dk2>
      <a:lt2>
        <a:srgbClr val="F2E2B8"/>
      </a:lt2>
      <a:accent1>
        <a:srgbClr val="D9A700"/>
      </a:accent1>
      <a:accent2>
        <a:srgbClr val="ECC768"/>
      </a:accent2>
      <a:accent3>
        <a:srgbClr val="F2E2B8"/>
      </a:accent3>
      <a:accent4>
        <a:srgbClr val="8F815B"/>
      </a:accent4>
      <a:accent5>
        <a:srgbClr val="6C6D93"/>
      </a:accent5>
      <a:accent6>
        <a:srgbClr val="0692BD"/>
      </a:accent6>
      <a:hlink>
        <a:srgbClr val="285670"/>
      </a:hlink>
      <a:folHlink>
        <a:srgbClr val="0692BD"/>
      </a:folHlink>
    </a:clrScheme>
    <a:fontScheme name="AGES">
      <a:majorFont>
        <a:latin typeface="Segoe UI Semibold"/>
        <a:ea typeface=""/>
        <a:cs typeface=""/>
      </a:majorFont>
      <a:minorFont>
        <a:latin typeface="Tahom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90000"/>
                <a:lumMod val="110000"/>
              </a:schemeClr>
            </a:gs>
            <a:gs pos="100000">
              <a:schemeClr val="phClr">
                <a:shade val="88000"/>
                <a:lumMod val="98000"/>
              </a:schemeClr>
            </a:gs>
          </a:gsLst>
          <a:lin ang="5400000" scaled="0"/>
        </a:gradFill>
        <a:blipFill>
          <a:blip xmlns:r="http://schemas.openxmlformats.org/officeDocument/2006/relationships" r:embed="rId1"/>
          <a:stretch/>
        </a:blipFill>
      </a:bgFillStyleLst>
    </a:fmtScheme>
  </a:themeElements>
  <a:objectDefaults/>
  <a:extraClrSchemeLst/>
  <a:extLst>
    <a:ext uri="{05A4C25C-085E-4340-85A3-A5531E510DB2}">
      <thm15:themeFamily xmlns:thm15="http://schemas.microsoft.com/office/thememl/2012/main" name="Organic" id="{28CDC826-8792-45C0-861B-85EB3ADEDA33}" vid="{7DAC20F1-423D-49E2-BD0B-50532748BAD0}"/>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configuration xmlns:c="http://ns.axespdf.com/word/configuration">
  <c:group id="Styles">
    <c:group id="Header ↓ Ebene 1">
      <c:property id="RoleID" type="string">ParagraphHeaderCellComplex</c:property>
    </c:group>
    <c:group id="Header → Ebene 2">
      <c:property id="RoleID" type="string">ParagraphHeaderCellComplex</c:property>
      <c:property id="Level" type="integer">2</c:property>
      <c:property id="Down" type="boolean">false</c:property>
      <c:property id="Right" type="boolean">true</c:property>
    </c:group>
    <c:group id="__Quote">
      <c:property id="RoleID" type="string">ParagraphBlockQuote</c:property>
    </c:group>
    <c:group id="__IntenseQuote">
      <c:property id="RoleID" type="string">ParagraphBlockQuote</c:property>
    </c:group>
    <c:group id="Header → Ebene 1">
      <c:property id="RoleID" type="string">ParagraphHeaderCellComplex</c:property>
      <c:property id="Down" type="boolean">false</c:property>
      <c:property id="Right" type="boolean">true</c:property>
    </c:group>
    <c:group id="Header → Ebene 3">
      <c:property id="RoleID" type="string">ParagraphHeaderCellComplex</c:property>
      <c:property id="Level" type="integer">3</c:property>
      <c:property id="Down" type="boolean">false</c:property>
      <c:property id="Right" type="boolean">true</c:property>
    </c:group>
    <c:group id="Header → Ebene 4">
      <c:property id="RoleID" type="string">ParagraphHeaderCellComplex</c:property>
      <c:property id="Level" type="integer">4</c:property>
      <c:property id="Down" type="boolean">false</c:property>
      <c:property id="Right" type="boolean">true</c:property>
    </c:group>
    <c:group id="Header → Ebene 5">
      <c:property id="RoleID" type="string">ParagraphHeaderCellComplex</c:property>
      <c:property id="Level" type="integer">5</c:property>
      <c:property id="Down" type="boolean">false</c:property>
      <c:property id="Right" type="boolean">true</c:property>
    </c:group>
    <c:group id="Header ↓ Ebene 2">
      <c:property id="RoleID" type="string">ParagraphHeaderCellComplex</c:property>
      <c:property id="Level" type="integer">2</c:property>
    </c:group>
    <c:group id="Header ↓ Ebene 2 nur 1. Spalte">
      <c:property id="RoleID" type="string">ParagraphHeaderCellComplex</c:property>
      <c:property id="Level" type="integer">2</c:property>
      <c:property id="MergedHaeder" type="integer">1</c:property>
    </c:group>
    <c:group id="Header ↓ Ebene 3">
      <c:property id="RoleID" type="string">ParagraphHeaderCellComplex</c:property>
      <c:property id="Level" type="integer">3</c:property>
    </c:group>
    <c:group id="Header ↓ Ebene 4">
      <c:property id="RoleID" type="string">ParagraphHeaderCellComplex</c:property>
      <c:property id="Level" type="integer">4</c:property>
    </c:group>
    <c:group id="Header ↓ Ebene 5">
      <c:property id="RoleID" type="string">ParagraphHeaderCellComplex</c:property>
      <c:property id="Level" type="integer">5</c:property>
    </c:group>
    <c:group id="Header ↓ Ebene 3 nur 1. Spalte">
      <c:property id="RoleID" type="string">ParagraphHeaderCellComplex</c:property>
      <c:property id="Level" type="integer">3</c:property>
      <c:property id="MergedHaeder" type="integer">1</c:property>
    </c:group>
    <c:group id="__Caption">
      <c:property id="RoleID" type="string">ParagraphCaption</c:property>
    </c:group>
    <c:group id="__wdStyleTocHeading">
      <c:property id="RoleID" type="string">ParagraphHeading</c:property>
    </c:group>
    <c:group id="__ListContinue">
      <c:property id="RoleID" type="string">ParagraphListContinue</c:property>
    </c:group>
    <c:group id="__ListContinue2">
      <c:property id="RoleID" type="string">ParagraphListContinue</c:property>
      <c:property id="Level" type="integer">2</c:property>
    </c:group>
    <c:group id="__ListContinue3">
      <c:property id="RoleID" type="string">ParagraphListContinue</c:property>
      <c:property id="Level" type="integer">3</c:property>
    </c:group>
    <c:group id="__ListContinue4">
      <c:property id="RoleID" type="string">ParagraphListContinue</c:property>
      <c:property id="Level" type="integer">4</c:property>
    </c:group>
    <c:group id="__ListContinue5">
      <c:property id="RoleID" type="string">ParagraphListContinue</c:property>
      <c:property id="Level" type="integer">5</c:property>
    </c:group>
    <c:group id="__Heading1">
      <c:property id="RoleID" type="string">ParagraphDefault</c:property>
    </c:group>
    <c:group id="__Heading2">
      <c:property id="RoleID" type="string">ParagraphDefault</c:property>
    </c:group>
    <c:group id="__Heading3">
      <c:property id="RoleID" type="string">ParagraphDefault</c:property>
    </c:group>
    <c:group id="__Heading4">
      <c:property id="RoleID" type="string">ParagraphDefault</c:property>
    </c:group>
    <c:group id="__Heading5">
      <c:property id="RoleID" type="string">ParagraphDefault</c:property>
    </c:group>
    <c:group id="__Heading6">
      <c:property id="RoleID" type="string">ParagraphDefault</c:property>
    </c:group>
    <c:group id="__Heading7">
      <c:property id="RoleID" type="string">ParagraphDefault</c:property>
    </c:group>
    <c:group id="__Heading8">
      <c:property id="RoleID" type="string">ParagraphDefault</c:property>
    </c:group>
    <c:group id="__Heading9">
      <c:property id="RoleID" type="string">ParagraphDefault</c:property>
    </c:group>
  </c:group>
  <c:group id="Content">
    <c:group id="d6ca213f-6d24-4db4-9326-6b366883a04f">
      <c:property id="RoleID" type="string">TableLayoutTable</c:property>
    </c:group>
    <c:group id="fdadccea-286a-4e88-8e6a-da95743a6001">
      <c:property id="RoleID" type="string">TableLayoutTable</c:property>
    </c:group>
    <c:group id="475a1389-a26b-49e0-9948-88791a8ff765">
      <c:property id="RoleID" type="string">TableLayoutTable</c:property>
    </c:group>
    <c:group id="d7e21450-b96f-4d19-93a4-7edd811b0370">
      <c:property id="RoleID" type="string">TableLayoutTable</c:property>
    </c:group>
  </c:group>
  <c:group id="InitialView">
    <c:property id="MagnificationFactor" type="float">100</c:property>
  </c:group>
</c:configuration>
</file>

<file path=customXml/itemProps1.xml><?xml version="1.0" encoding="utf-8"?>
<ds:datastoreItem xmlns:ds="http://schemas.openxmlformats.org/officeDocument/2006/customXml" ds:itemID="{219AA05A-25DA-46BF-AEA1-5D99F913ED9B}">
  <ds:schemaRefs>
    <ds:schemaRef ds:uri="http://schemas.openxmlformats.org/officeDocument/2006/bibliography"/>
  </ds:schemaRefs>
</ds:datastoreItem>
</file>

<file path=customXml/itemProps2.xml><?xml version="1.0" encoding="utf-8"?>
<ds:datastoreItem xmlns:ds="http://schemas.openxmlformats.org/officeDocument/2006/customXml" ds:itemID="{0F4DC82B-9367-49C2-89DA-84305FD0D458}">
  <ds:schemaRefs>
    <ds:schemaRef ds:uri="http://ns.axespdf.com/word/configuration"/>
  </ds:schemaRefs>
</ds:datastoreItem>
</file>

<file path=docProps/app.xml><?xml version="1.0" encoding="utf-8"?>
<Properties xmlns="http://schemas.openxmlformats.org/officeDocument/2006/extended-properties" xmlns:vt="http://schemas.openxmlformats.org/officeDocument/2006/docPropsVTypes">
  <Template>~7027709</Template>
  <TotalTime>3</TotalTime>
  <Application>LibreOffice/7.0.1.2$Windows_X86_64 LibreOffice_project/7cbcfc562f6eb6708b5ff7d7397325de9e764452</Application>
  <Pages>1</Pages>
  <Words>3</Words>
  <Characters>18</Characters>
  <CharactersWithSpaces>18</CharactersWithSpaces>
  <Paragraphs>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2020-09-24T09:30:00Z</dcterms:created>
  <dc:creator>Palmberger Birgit</dc:creator>
  <dc:description/>
  <dc:language>en-US</dc:language>
  <cp:lastModifiedBy/>
  <cp:lastPrinted>2020-07-29T11:45:00Z</cp:lastPrinted>
  <dcterms:modified xsi:type="dcterms:W3CDTF">2020-09-30T02:21:52Z</dcterms:modified>
  <cp:revision>2</cp:revision>
  <dc:subject/>
  <dc:title>Dies ist der Titel</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